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613" w:rsidRPr="00676F6C" w:rsidRDefault="00B66613" w:rsidP="00676F6C">
      <w:pPr>
        <w:spacing w:before="120" w:after="120" w:line="240" w:lineRule="auto"/>
        <w:rPr>
          <w:rFonts w:ascii="Palatino Linotype" w:hAnsi="Palatino Linotype" w:cs="Segoe UI Light"/>
          <w:sz w:val="24"/>
          <w:szCs w:val="24"/>
        </w:rPr>
      </w:pPr>
    </w:p>
    <w:p w:rsidR="00B66613" w:rsidRPr="00676F6C" w:rsidRDefault="00B66613" w:rsidP="00676F6C">
      <w:pPr>
        <w:spacing w:before="120" w:after="120" w:line="240" w:lineRule="auto"/>
        <w:jc w:val="center"/>
        <w:rPr>
          <w:rFonts w:ascii="Palatino Linotype" w:hAnsi="Palatino Linotype" w:cs="Segoe UI Light"/>
          <w:b/>
          <w:color w:val="C00000"/>
          <w:sz w:val="24"/>
          <w:szCs w:val="24"/>
        </w:rPr>
      </w:pPr>
      <w:r w:rsidRPr="00676F6C">
        <w:rPr>
          <w:rFonts w:ascii="Palatino Linotype" w:hAnsi="Palatino Linotype" w:cs="Segoe UI Light"/>
          <w:b/>
          <w:color w:val="C00000"/>
          <w:sz w:val="24"/>
          <w:szCs w:val="24"/>
        </w:rPr>
        <w:t xml:space="preserve">GÜBRETAŞ </w:t>
      </w:r>
    </w:p>
    <w:p w:rsidR="00B66613" w:rsidRPr="00676F6C" w:rsidRDefault="00B66613" w:rsidP="00676F6C">
      <w:pPr>
        <w:spacing w:before="120" w:after="120" w:line="240" w:lineRule="auto"/>
        <w:ind w:left="360"/>
        <w:jc w:val="center"/>
        <w:rPr>
          <w:rFonts w:ascii="Palatino Linotype" w:hAnsi="Palatino Linotype" w:cs="Segoe UI Light"/>
          <w:b/>
          <w:color w:val="C00000"/>
          <w:sz w:val="24"/>
          <w:szCs w:val="24"/>
        </w:rPr>
      </w:pPr>
      <w:r w:rsidRPr="00676F6C">
        <w:rPr>
          <w:rFonts w:ascii="Palatino Linotype" w:hAnsi="Palatino Linotype" w:cs="Segoe UI Light"/>
          <w:b/>
          <w:color w:val="C00000"/>
          <w:sz w:val="24"/>
          <w:szCs w:val="24"/>
        </w:rPr>
        <w:t>BAYİLİK BAŞVURUSUNA İLİŞKİN AYDINLATMA METNİ</w:t>
      </w:r>
    </w:p>
    <w:p w:rsidR="00B66613" w:rsidRPr="00676F6C" w:rsidRDefault="00B66613" w:rsidP="00676F6C">
      <w:pPr>
        <w:spacing w:before="120" w:after="120" w:line="240" w:lineRule="auto"/>
        <w:ind w:left="360"/>
        <w:jc w:val="center"/>
        <w:rPr>
          <w:rFonts w:ascii="Palatino Linotype" w:hAnsi="Palatino Linotype" w:cs="Segoe UI Light"/>
          <w:b/>
          <w:color w:val="C00000"/>
          <w:sz w:val="24"/>
          <w:szCs w:val="24"/>
        </w:rPr>
      </w:pPr>
    </w:p>
    <w:p w:rsidR="00676F6C" w:rsidRPr="00676F6C" w:rsidRDefault="00B66613" w:rsidP="00676F6C">
      <w:pPr>
        <w:numPr>
          <w:ilvl w:val="0"/>
          <w:numId w:val="2"/>
        </w:numPr>
        <w:spacing w:before="120" w:after="120" w:line="240" w:lineRule="auto"/>
        <w:contextualSpacing/>
        <w:jc w:val="both"/>
        <w:rPr>
          <w:rFonts w:ascii="Palatino Linotype" w:hAnsi="Palatino Linotype" w:cs="Segoe UI Light"/>
          <w:b/>
          <w:color w:val="C00000"/>
          <w:sz w:val="24"/>
          <w:szCs w:val="24"/>
        </w:rPr>
      </w:pPr>
      <w:r w:rsidRPr="00676F6C">
        <w:rPr>
          <w:rFonts w:ascii="Palatino Linotype" w:hAnsi="Palatino Linotype" w:cs="Segoe UI Light"/>
          <w:b/>
          <w:color w:val="C00000"/>
          <w:sz w:val="24"/>
          <w:szCs w:val="24"/>
        </w:rPr>
        <w:t>VERİ SORUMLUSUNUN KİMLİĞİ</w:t>
      </w:r>
    </w:p>
    <w:p w:rsidR="00B66613" w:rsidRPr="00676F6C" w:rsidRDefault="00B66613" w:rsidP="00676F6C">
      <w:pPr>
        <w:spacing w:before="120" w:after="120" w:line="240" w:lineRule="auto"/>
        <w:ind w:left="360"/>
        <w:rPr>
          <w:rFonts w:ascii="Palatino Linotype" w:hAnsi="Palatino Linotype" w:cs="Segoe UI Light"/>
          <w:sz w:val="24"/>
          <w:szCs w:val="24"/>
        </w:rPr>
      </w:pPr>
      <w:r w:rsidRPr="00676F6C">
        <w:rPr>
          <w:rFonts w:ascii="Palatino Linotype" w:hAnsi="Palatino Linotype" w:cs="Segoe UI Light"/>
          <w:sz w:val="24"/>
          <w:szCs w:val="24"/>
        </w:rPr>
        <w:t xml:space="preserve">6698 Sayılı Kişisel Verilerin Korunması Kanunu (“KVKK”) kapsamında şirketimiz </w:t>
      </w:r>
      <w:r w:rsidR="003E006E" w:rsidRPr="00676F6C">
        <w:rPr>
          <w:rFonts w:ascii="Palatino Linotype" w:hAnsi="Palatino Linotype" w:cs="Segoe UI Light"/>
          <w:color w:val="000000" w:themeColor="text1"/>
          <w:sz w:val="24"/>
          <w:szCs w:val="24"/>
          <w:shd w:val="clear" w:color="auto" w:fill="FFFFFF"/>
        </w:rPr>
        <w:t>GÜBRETAŞ</w:t>
      </w:r>
      <w:r w:rsidRPr="00676F6C">
        <w:rPr>
          <w:rFonts w:ascii="Palatino Linotype" w:hAnsi="Palatino Linotype" w:cs="Segoe UI Light"/>
          <w:color w:val="000000" w:themeColor="text1"/>
          <w:sz w:val="24"/>
          <w:szCs w:val="24"/>
          <w:shd w:val="clear" w:color="auto" w:fill="FFFFFF"/>
        </w:rPr>
        <w:t>,</w:t>
      </w:r>
      <w:r w:rsidRPr="00676F6C">
        <w:rPr>
          <w:rFonts w:ascii="Palatino Linotype" w:hAnsi="Palatino Linotype" w:cs="Segoe UI Light"/>
          <w:sz w:val="24"/>
          <w:szCs w:val="24"/>
        </w:rPr>
        <w:t xml:space="preserve"> veri sorumlusu sıfatıyla hareket etmektedir. </w:t>
      </w:r>
    </w:p>
    <w:p w:rsidR="003E006E" w:rsidRPr="003E006E" w:rsidRDefault="003E006E" w:rsidP="003E006E">
      <w:pPr>
        <w:spacing w:before="120" w:after="120" w:line="240" w:lineRule="auto"/>
        <w:rPr>
          <w:rFonts w:ascii="Palatino Linotype" w:hAnsi="Palatino Linotype" w:cs="Segoe UI Light"/>
          <w:sz w:val="24"/>
          <w:szCs w:val="24"/>
        </w:rPr>
      </w:pPr>
      <w:r w:rsidRPr="003E006E">
        <w:rPr>
          <w:rFonts w:ascii="Palatino Linotype" w:hAnsi="Palatino Linotype" w:cs="Segoe UI Light"/>
          <w:sz w:val="24"/>
          <w:szCs w:val="24"/>
        </w:rPr>
        <w:t>F. Veri Sorumlusunun Kimliği</w:t>
      </w:r>
    </w:p>
    <w:p w:rsidR="003E006E" w:rsidRPr="003E006E" w:rsidRDefault="003E006E" w:rsidP="003E006E">
      <w:pPr>
        <w:spacing w:before="120" w:after="120" w:line="240" w:lineRule="auto"/>
        <w:rPr>
          <w:rFonts w:ascii="Palatino Linotype" w:hAnsi="Palatino Linotype" w:cs="Segoe UI Light"/>
          <w:sz w:val="24"/>
          <w:szCs w:val="24"/>
        </w:rPr>
      </w:pPr>
      <w:proofErr w:type="spellStart"/>
      <w:r w:rsidRPr="003E006E">
        <w:rPr>
          <w:rFonts w:ascii="Palatino Linotype" w:hAnsi="Palatino Linotype" w:cs="Segoe UI Light"/>
          <w:sz w:val="24"/>
          <w:szCs w:val="24"/>
        </w:rPr>
        <w:t>Mersis</w:t>
      </w:r>
      <w:proofErr w:type="spellEnd"/>
      <w:r w:rsidRPr="003E006E">
        <w:rPr>
          <w:rFonts w:ascii="Palatino Linotype" w:hAnsi="Palatino Linotype" w:cs="Segoe UI Light"/>
          <w:sz w:val="24"/>
          <w:szCs w:val="24"/>
        </w:rPr>
        <w:t xml:space="preserve"> No</w:t>
      </w:r>
      <w:r>
        <w:rPr>
          <w:rFonts w:ascii="Palatino Linotype" w:hAnsi="Palatino Linotype" w:cs="Segoe UI Light"/>
          <w:sz w:val="24"/>
          <w:szCs w:val="24"/>
        </w:rPr>
        <w:tab/>
      </w:r>
      <w:r w:rsidRPr="003E006E">
        <w:rPr>
          <w:rFonts w:ascii="Palatino Linotype" w:hAnsi="Palatino Linotype" w:cs="Segoe UI Light"/>
          <w:sz w:val="24"/>
          <w:szCs w:val="24"/>
        </w:rPr>
        <w:t xml:space="preserve"> </w:t>
      </w:r>
      <w:r>
        <w:rPr>
          <w:rFonts w:ascii="Palatino Linotype" w:hAnsi="Palatino Linotype" w:cs="Segoe UI Light"/>
          <w:sz w:val="24"/>
          <w:szCs w:val="24"/>
        </w:rPr>
        <w:t xml:space="preserve">         </w:t>
      </w:r>
      <w:r w:rsidRPr="003E006E">
        <w:rPr>
          <w:rFonts w:ascii="Palatino Linotype" w:hAnsi="Palatino Linotype" w:cs="Segoe UI Light"/>
          <w:sz w:val="24"/>
          <w:szCs w:val="24"/>
        </w:rPr>
        <w:t>: 0412000447700010</w:t>
      </w:r>
    </w:p>
    <w:p w:rsidR="003E006E" w:rsidRPr="003E006E" w:rsidRDefault="003E006E" w:rsidP="003E006E">
      <w:pPr>
        <w:spacing w:before="120" w:after="120" w:line="240" w:lineRule="auto"/>
        <w:rPr>
          <w:rFonts w:ascii="Palatino Linotype" w:hAnsi="Palatino Linotype" w:cs="Segoe UI Light"/>
          <w:sz w:val="24"/>
          <w:szCs w:val="24"/>
        </w:rPr>
      </w:pPr>
      <w:r w:rsidRPr="003E006E">
        <w:rPr>
          <w:rFonts w:ascii="Palatino Linotype" w:hAnsi="Palatino Linotype" w:cs="Segoe UI Light"/>
          <w:sz w:val="24"/>
          <w:szCs w:val="24"/>
        </w:rPr>
        <w:t xml:space="preserve">İnternet </w:t>
      </w:r>
      <w:proofErr w:type="gramStart"/>
      <w:r w:rsidRPr="003E006E">
        <w:rPr>
          <w:rFonts w:ascii="Palatino Linotype" w:hAnsi="Palatino Linotype" w:cs="Segoe UI Light"/>
          <w:sz w:val="24"/>
          <w:szCs w:val="24"/>
        </w:rPr>
        <w:t xml:space="preserve">Adresi </w:t>
      </w:r>
      <w:r>
        <w:rPr>
          <w:rFonts w:ascii="Palatino Linotype" w:hAnsi="Palatino Linotype" w:cs="Segoe UI Light"/>
          <w:sz w:val="24"/>
          <w:szCs w:val="24"/>
        </w:rPr>
        <w:t xml:space="preserve">     </w:t>
      </w:r>
      <w:r w:rsidRPr="003E006E">
        <w:rPr>
          <w:rFonts w:ascii="Palatino Linotype" w:hAnsi="Palatino Linotype" w:cs="Segoe UI Light"/>
          <w:sz w:val="24"/>
          <w:szCs w:val="24"/>
        </w:rPr>
        <w:t>: www</w:t>
      </w:r>
      <w:proofErr w:type="gramEnd"/>
      <w:r w:rsidRPr="003E006E">
        <w:rPr>
          <w:rFonts w:ascii="Palatino Linotype" w:hAnsi="Palatino Linotype" w:cs="Segoe UI Light"/>
          <w:sz w:val="24"/>
          <w:szCs w:val="24"/>
        </w:rPr>
        <w:t>.gubretas.com.tr</w:t>
      </w:r>
    </w:p>
    <w:p w:rsidR="003E006E" w:rsidRPr="003E006E" w:rsidRDefault="003E006E" w:rsidP="003E006E">
      <w:pPr>
        <w:spacing w:before="120" w:after="120" w:line="240" w:lineRule="auto"/>
        <w:rPr>
          <w:rFonts w:ascii="Palatino Linotype" w:hAnsi="Palatino Linotype" w:cs="Segoe UI Light"/>
          <w:sz w:val="24"/>
          <w:szCs w:val="24"/>
        </w:rPr>
      </w:pPr>
      <w:r w:rsidRPr="003E006E">
        <w:rPr>
          <w:rFonts w:ascii="Palatino Linotype" w:hAnsi="Palatino Linotype" w:cs="Segoe UI Light"/>
          <w:sz w:val="24"/>
          <w:szCs w:val="24"/>
        </w:rPr>
        <w:t>Telefon Numarası : +90 216 468 50 50</w:t>
      </w:r>
    </w:p>
    <w:p w:rsidR="003E006E" w:rsidRPr="003E006E" w:rsidRDefault="003E006E" w:rsidP="003E006E">
      <w:pPr>
        <w:spacing w:before="120" w:after="120" w:line="240" w:lineRule="auto"/>
        <w:rPr>
          <w:rFonts w:ascii="Palatino Linotype" w:hAnsi="Palatino Linotype" w:cs="Segoe UI Light"/>
          <w:sz w:val="24"/>
          <w:szCs w:val="24"/>
        </w:rPr>
      </w:pPr>
      <w:r w:rsidRPr="003E006E">
        <w:rPr>
          <w:rFonts w:ascii="Palatino Linotype" w:hAnsi="Palatino Linotype" w:cs="Segoe UI Light"/>
          <w:sz w:val="24"/>
          <w:szCs w:val="24"/>
        </w:rPr>
        <w:t xml:space="preserve">E-Posta </w:t>
      </w:r>
      <w:proofErr w:type="gramStart"/>
      <w:r w:rsidRPr="003E006E">
        <w:rPr>
          <w:rFonts w:ascii="Palatino Linotype" w:hAnsi="Palatino Linotype" w:cs="Segoe UI Light"/>
          <w:sz w:val="24"/>
          <w:szCs w:val="24"/>
        </w:rPr>
        <w:t>Adresi</w:t>
      </w:r>
      <w:r>
        <w:rPr>
          <w:rFonts w:ascii="Palatino Linotype" w:hAnsi="Palatino Linotype" w:cs="Segoe UI Light"/>
          <w:sz w:val="24"/>
          <w:szCs w:val="24"/>
        </w:rPr>
        <w:t xml:space="preserve">     </w:t>
      </w:r>
      <w:r w:rsidRPr="003E006E">
        <w:rPr>
          <w:rFonts w:ascii="Palatino Linotype" w:hAnsi="Palatino Linotype" w:cs="Segoe UI Light"/>
          <w:sz w:val="24"/>
          <w:szCs w:val="24"/>
        </w:rPr>
        <w:t xml:space="preserve"> </w:t>
      </w:r>
      <w:r>
        <w:rPr>
          <w:rFonts w:ascii="Palatino Linotype" w:hAnsi="Palatino Linotype" w:cs="Segoe UI Light"/>
          <w:sz w:val="24"/>
          <w:szCs w:val="24"/>
        </w:rPr>
        <w:t xml:space="preserve"> :</w:t>
      </w:r>
      <w:r w:rsidRPr="003E006E">
        <w:rPr>
          <w:rFonts w:ascii="Palatino Linotype" w:hAnsi="Palatino Linotype" w:cs="Segoe UI Light"/>
          <w:sz w:val="24"/>
          <w:szCs w:val="24"/>
        </w:rPr>
        <w:t xml:space="preserve"> gubretas</w:t>
      </w:r>
      <w:proofErr w:type="gramEnd"/>
      <w:r w:rsidRPr="003E006E">
        <w:rPr>
          <w:rFonts w:ascii="Palatino Linotype" w:hAnsi="Palatino Linotype" w:cs="Segoe UI Light"/>
          <w:sz w:val="24"/>
          <w:szCs w:val="24"/>
        </w:rPr>
        <w:t>@gubretas.com.tr</w:t>
      </w:r>
    </w:p>
    <w:p w:rsidR="003E006E" w:rsidRPr="003E006E" w:rsidRDefault="003E006E" w:rsidP="003E006E">
      <w:pPr>
        <w:spacing w:before="120" w:after="120" w:line="240" w:lineRule="auto"/>
        <w:rPr>
          <w:rFonts w:ascii="Palatino Linotype" w:hAnsi="Palatino Linotype" w:cs="Segoe UI Light"/>
          <w:sz w:val="24"/>
          <w:szCs w:val="24"/>
        </w:rPr>
      </w:pPr>
      <w:r w:rsidRPr="003E006E">
        <w:rPr>
          <w:rFonts w:ascii="Palatino Linotype" w:hAnsi="Palatino Linotype" w:cs="Segoe UI Light"/>
          <w:sz w:val="24"/>
          <w:szCs w:val="24"/>
        </w:rPr>
        <w:t>Adres</w:t>
      </w:r>
      <w:r>
        <w:rPr>
          <w:rFonts w:ascii="Palatino Linotype" w:hAnsi="Palatino Linotype" w:cs="Segoe UI Light"/>
          <w:sz w:val="24"/>
          <w:szCs w:val="24"/>
        </w:rPr>
        <w:tab/>
      </w:r>
      <w:r>
        <w:rPr>
          <w:rFonts w:ascii="Palatino Linotype" w:hAnsi="Palatino Linotype" w:cs="Segoe UI Light"/>
          <w:sz w:val="24"/>
          <w:szCs w:val="24"/>
        </w:rPr>
        <w:tab/>
        <w:t xml:space="preserve">         </w:t>
      </w:r>
      <w:r w:rsidRPr="003E006E">
        <w:rPr>
          <w:rFonts w:ascii="Palatino Linotype" w:hAnsi="Palatino Linotype" w:cs="Segoe UI Light"/>
          <w:sz w:val="24"/>
          <w:szCs w:val="24"/>
        </w:rPr>
        <w:t xml:space="preserve">: Nida Kule Göztepe İş Merkezi </w:t>
      </w:r>
      <w:proofErr w:type="spellStart"/>
      <w:r w:rsidRPr="003E006E">
        <w:rPr>
          <w:rFonts w:ascii="Palatino Linotype" w:hAnsi="Palatino Linotype" w:cs="Segoe UI Light"/>
          <w:sz w:val="24"/>
          <w:szCs w:val="24"/>
        </w:rPr>
        <w:t>Merdivenköy</w:t>
      </w:r>
      <w:proofErr w:type="spellEnd"/>
      <w:r w:rsidRPr="003E006E">
        <w:rPr>
          <w:rFonts w:ascii="Palatino Linotype" w:hAnsi="Palatino Linotype" w:cs="Segoe UI Light"/>
          <w:sz w:val="24"/>
          <w:szCs w:val="24"/>
        </w:rPr>
        <w:t xml:space="preserve"> Mah. Bora </w:t>
      </w:r>
      <w:proofErr w:type="spellStart"/>
      <w:r w:rsidRPr="003E006E">
        <w:rPr>
          <w:rFonts w:ascii="Palatino Linotype" w:hAnsi="Palatino Linotype" w:cs="Segoe UI Light"/>
          <w:sz w:val="24"/>
          <w:szCs w:val="24"/>
        </w:rPr>
        <w:t>Sk</w:t>
      </w:r>
      <w:proofErr w:type="spellEnd"/>
      <w:r w:rsidRPr="003E006E">
        <w:rPr>
          <w:rFonts w:ascii="Palatino Linotype" w:hAnsi="Palatino Linotype" w:cs="Segoe UI Light"/>
          <w:sz w:val="24"/>
          <w:szCs w:val="24"/>
        </w:rPr>
        <w:t>.</w:t>
      </w:r>
    </w:p>
    <w:p w:rsidR="00B66613" w:rsidRPr="00676F6C" w:rsidRDefault="003E006E" w:rsidP="003E006E">
      <w:pPr>
        <w:spacing w:before="120" w:after="120" w:line="240" w:lineRule="auto"/>
        <w:rPr>
          <w:rFonts w:ascii="Palatino Linotype" w:hAnsi="Palatino Linotype"/>
          <w:sz w:val="24"/>
          <w:szCs w:val="24"/>
        </w:rPr>
      </w:pPr>
      <w:r w:rsidRPr="003E006E">
        <w:rPr>
          <w:rFonts w:ascii="Palatino Linotype" w:hAnsi="Palatino Linotype" w:cs="Segoe UI Light"/>
          <w:sz w:val="24"/>
          <w:szCs w:val="24"/>
        </w:rPr>
        <w:t>No:1 Kat:12-30-31 34732 Kadıköy/İstanbul/TÜRKİYE</w:t>
      </w:r>
    </w:p>
    <w:p w:rsidR="00B66613" w:rsidRPr="00676F6C" w:rsidRDefault="00B66613" w:rsidP="00676F6C">
      <w:pPr>
        <w:numPr>
          <w:ilvl w:val="0"/>
          <w:numId w:val="2"/>
        </w:numPr>
        <w:spacing w:before="120" w:after="120" w:line="240" w:lineRule="auto"/>
        <w:contextualSpacing/>
        <w:jc w:val="both"/>
        <w:rPr>
          <w:rFonts w:ascii="Palatino Linotype" w:hAnsi="Palatino Linotype" w:cs="Segoe UI Light"/>
          <w:b/>
          <w:color w:val="C00000"/>
          <w:sz w:val="24"/>
          <w:szCs w:val="24"/>
        </w:rPr>
      </w:pPr>
      <w:r w:rsidRPr="00676F6C">
        <w:rPr>
          <w:rFonts w:ascii="Palatino Linotype" w:hAnsi="Palatino Linotype" w:cs="Segoe UI Light"/>
          <w:b/>
          <w:color w:val="C00000"/>
          <w:sz w:val="24"/>
          <w:szCs w:val="24"/>
        </w:rPr>
        <w:t xml:space="preserve">KİŞİSEL VERİLERİN İŞLENME AMACI </w:t>
      </w:r>
    </w:p>
    <w:p w:rsidR="00676F6C" w:rsidRPr="00676F6C" w:rsidRDefault="00676F6C" w:rsidP="00676F6C">
      <w:pPr>
        <w:spacing w:before="120" w:after="120" w:line="240" w:lineRule="auto"/>
        <w:ind w:left="720"/>
        <w:contextualSpacing/>
        <w:jc w:val="both"/>
        <w:rPr>
          <w:rFonts w:ascii="Palatino Linotype" w:hAnsi="Palatino Linotype" w:cs="Segoe UI Light"/>
          <w:b/>
          <w:color w:val="C00000"/>
          <w:sz w:val="24"/>
          <w:szCs w:val="24"/>
        </w:rPr>
      </w:pPr>
    </w:p>
    <w:p w:rsidR="00B66613" w:rsidRPr="00676F6C" w:rsidRDefault="00633071" w:rsidP="00676F6C">
      <w:pPr>
        <w:spacing w:before="120" w:after="120" w:line="240" w:lineRule="auto"/>
        <w:ind w:left="360"/>
        <w:jc w:val="both"/>
        <w:rPr>
          <w:rFonts w:ascii="Palatino Linotype" w:eastAsia="Times New Roman" w:hAnsi="Palatino Linotype" w:cs="Segoe UI Light"/>
          <w:bCs/>
          <w:sz w:val="24"/>
          <w:szCs w:val="24"/>
          <w:lang w:eastAsia="tr-TR"/>
        </w:rPr>
      </w:pPr>
      <w:hyperlink r:id="rId7" w:history="1">
        <w:r w:rsidR="00B66613" w:rsidRPr="00676F6C">
          <w:rPr>
            <w:rFonts w:ascii="Palatino Linotype" w:eastAsia="Times New Roman" w:hAnsi="Palatino Linotype" w:cs="Segoe UI Light"/>
            <w:bCs/>
            <w:sz w:val="24"/>
            <w:szCs w:val="24"/>
            <w:lang w:eastAsia="tr-TR"/>
          </w:rPr>
          <w:t xml:space="preserve">Kimlik, </w:t>
        </w:r>
      </w:hyperlink>
      <w:hyperlink r:id="rId8" w:history="1">
        <w:r w:rsidR="00B66613" w:rsidRPr="00676F6C">
          <w:rPr>
            <w:rFonts w:ascii="Palatino Linotype" w:eastAsia="Times New Roman" w:hAnsi="Palatino Linotype" w:cs="Segoe UI Light"/>
            <w:bCs/>
            <w:sz w:val="24"/>
            <w:szCs w:val="24"/>
            <w:lang w:eastAsia="tr-TR"/>
          </w:rPr>
          <w:t xml:space="preserve">iletişim, </w:t>
        </w:r>
      </w:hyperlink>
      <w:r w:rsidR="00B66613" w:rsidRPr="00676F6C">
        <w:rPr>
          <w:rFonts w:ascii="Palatino Linotype" w:hAnsi="Palatino Linotype"/>
          <w:sz w:val="24"/>
          <w:szCs w:val="24"/>
        </w:rPr>
        <w:t xml:space="preserve"> </w:t>
      </w:r>
      <w:hyperlink r:id="rId9" w:history="1">
        <w:r w:rsidR="00B66613" w:rsidRPr="00676F6C">
          <w:rPr>
            <w:rFonts w:ascii="Palatino Linotype" w:eastAsia="Times New Roman" w:hAnsi="Palatino Linotype" w:cs="Segoe UI Light"/>
            <w:bCs/>
            <w:sz w:val="24"/>
            <w:szCs w:val="24"/>
            <w:lang w:eastAsia="tr-TR"/>
          </w:rPr>
          <w:t xml:space="preserve">hukuki işlem, </w:t>
        </w:r>
      </w:hyperlink>
      <w:hyperlink r:id="rId10" w:history="1">
        <w:r w:rsidR="00B66613" w:rsidRPr="00676F6C">
          <w:rPr>
            <w:rFonts w:ascii="Palatino Linotype" w:eastAsia="Times New Roman" w:hAnsi="Palatino Linotype" w:cs="Segoe UI Light"/>
            <w:bCs/>
            <w:sz w:val="24"/>
            <w:szCs w:val="24"/>
            <w:lang w:eastAsia="tr-TR"/>
          </w:rPr>
          <w:t xml:space="preserve">finans, </w:t>
        </w:r>
      </w:hyperlink>
      <w:hyperlink r:id="rId11" w:history="1">
        <w:r w:rsidR="00B66613" w:rsidRPr="00676F6C">
          <w:rPr>
            <w:rFonts w:ascii="Palatino Linotype" w:eastAsia="Times New Roman" w:hAnsi="Palatino Linotype" w:cs="Segoe UI Light"/>
            <w:bCs/>
            <w:sz w:val="24"/>
            <w:szCs w:val="24"/>
            <w:lang w:eastAsia="tr-TR"/>
          </w:rPr>
          <w:t xml:space="preserve">mesleki deneyim ve </w:t>
        </w:r>
      </w:hyperlink>
      <w:hyperlink r:id="rId12" w:history="1">
        <w:r w:rsidR="00B66613" w:rsidRPr="00676F6C">
          <w:rPr>
            <w:rFonts w:ascii="Palatino Linotype" w:eastAsia="Times New Roman" w:hAnsi="Palatino Linotype" w:cs="Segoe UI Light"/>
            <w:bCs/>
            <w:sz w:val="24"/>
            <w:szCs w:val="24"/>
            <w:lang w:eastAsia="tr-TR"/>
          </w:rPr>
          <w:t xml:space="preserve">ceza mahkûmiyeti ve güvenlik tedbirleri </w:t>
        </w:r>
      </w:hyperlink>
      <w:r w:rsidR="00B66613" w:rsidRPr="00676F6C">
        <w:rPr>
          <w:rFonts w:ascii="Palatino Linotype" w:eastAsia="Times New Roman" w:hAnsi="Palatino Linotype" w:cs="Segoe UI Light"/>
          <w:bCs/>
          <w:sz w:val="24"/>
          <w:szCs w:val="24"/>
          <w:lang w:eastAsia="tr-TR"/>
        </w:rPr>
        <w:t>kategorilerindeki kişisel verilerinizi</w:t>
      </w:r>
      <w:r w:rsidR="00676F6C" w:rsidRPr="00676F6C">
        <w:rPr>
          <w:rFonts w:ascii="Palatino Linotype" w:eastAsia="Times New Roman" w:hAnsi="Palatino Linotype" w:cs="Segoe UI Light"/>
          <w:bCs/>
          <w:sz w:val="24"/>
          <w:szCs w:val="24"/>
          <w:lang w:eastAsia="tr-TR"/>
        </w:rPr>
        <w:t>,</w:t>
      </w:r>
      <w:r w:rsidR="00B66613" w:rsidRPr="00676F6C">
        <w:rPr>
          <w:rFonts w:ascii="Palatino Linotype" w:eastAsia="Times New Roman" w:hAnsi="Palatino Linotype" w:cs="Segoe UI Light"/>
          <w:bCs/>
          <w:sz w:val="24"/>
          <w:szCs w:val="24"/>
          <w:lang w:eastAsia="tr-TR"/>
        </w:rPr>
        <w:t xml:space="preserve"> 6698 sayılı </w:t>
      </w:r>
      <w:r w:rsidR="00B66613" w:rsidRPr="00676F6C">
        <w:rPr>
          <w:rFonts w:ascii="Palatino Linotype" w:hAnsi="Palatino Linotype" w:cs="Segoe UI Light"/>
          <w:sz w:val="24"/>
          <w:szCs w:val="24"/>
        </w:rPr>
        <w:t xml:space="preserve">Kanun tarafından öngörülen temel ilkelere uygun olarak ve 6698 sayılı Kanun’un 5. ve 6. maddesinde belirtilen kişisel veri işleme şartları ve amaçları </w:t>
      </w:r>
      <w:proofErr w:type="gramStart"/>
      <w:r w:rsidR="00B66613" w:rsidRPr="00676F6C">
        <w:rPr>
          <w:rFonts w:ascii="Palatino Linotype" w:hAnsi="Palatino Linotype" w:cs="Segoe UI Light"/>
          <w:sz w:val="24"/>
          <w:szCs w:val="24"/>
        </w:rPr>
        <w:t>dahilinde</w:t>
      </w:r>
      <w:proofErr w:type="gramEnd"/>
      <w:r w:rsidR="00B66613" w:rsidRPr="00676F6C">
        <w:rPr>
          <w:rFonts w:ascii="Palatino Linotype" w:hAnsi="Palatino Linotype" w:cs="Segoe UI Light"/>
          <w:sz w:val="24"/>
          <w:szCs w:val="24"/>
        </w:rPr>
        <w:t xml:space="preserve"> </w:t>
      </w:r>
      <w:r w:rsidR="003E006E" w:rsidRPr="00676F6C">
        <w:rPr>
          <w:rFonts w:ascii="Palatino Linotype" w:hAnsi="Palatino Linotype" w:cs="Segoe UI Light"/>
          <w:sz w:val="24"/>
          <w:szCs w:val="24"/>
        </w:rPr>
        <w:t xml:space="preserve">GÜBRETAŞ </w:t>
      </w:r>
      <w:r w:rsidR="00B66613" w:rsidRPr="00676F6C">
        <w:rPr>
          <w:rFonts w:ascii="Palatino Linotype" w:hAnsi="Palatino Linotype" w:cs="Segoe UI Light"/>
          <w:sz w:val="24"/>
          <w:szCs w:val="24"/>
        </w:rPr>
        <w:t>tarafından aşağıda yer alan amaçlar doğrultusunda işlenecektir;</w:t>
      </w:r>
    </w:p>
    <w:p w:rsidR="00B66613" w:rsidRPr="00676F6C" w:rsidRDefault="00B66613" w:rsidP="00676F6C">
      <w:pPr>
        <w:numPr>
          <w:ilvl w:val="0"/>
          <w:numId w:val="1"/>
        </w:numPr>
        <w:spacing w:before="120" w:after="120" w:line="240" w:lineRule="auto"/>
        <w:ind w:left="1423" w:hanging="357"/>
        <w:contextualSpacing/>
        <w:jc w:val="both"/>
        <w:rPr>
          <w:rFonts w:ascii="Palatino Linotype" w:eastAsia="Times New Roman" w:hAnsi="Palatino Linotype" w:cs="Segoe UI Light"/>
          <w:bCs/>
          <w:sz w:val="24"/>
          <w:szCs w:val="24"/>
          <w:lang w:eastAsia="tr-TR"/>
        </w:rPr>
      </w:pPr>
      <w:r w:rsidRPr="00676F6C">
        <w:rPr>
          <w:rFonts w:ascii="Palatino Linotype" w:eastAsia="Times New Roman" w:hAnsi="Palatino Linotype" w:cs="Segoe UI Light"/>
          <w:bCs/>
          <w:sz w:val="24"/>
          <w:szCs w:val="24"/>
          <w:lang w:eastAsia="tr-TR"/>
        </w:rPr>
        <w:t xml:space="preserve">Faaliyetlerin </w:t>
      </w:r>
      <w:r w:rsidR="009877F8" w:rsidRPr="00676F6C">
        <w:rPr>
          <w:rFonts w:ascii="Palatino Linotype" w:eastAsia="Times New Roman" w:hAnsi="Palatino Linotype" w:cs="Segoe UI Light"/>
          <w:bCs/>
          <w:sz w:val="24"/>
          <w:szCs w:val="24"/>
          <w:lang w:eastAsia="tr-TR"/>
        </w:rPr>
        <w:t xml:space="preserve">mevzuata uygun yürütülmesi </w:t>
      </w:r>
    </w:p>
    <w:p w:rsidR="00B66613" w:rsidRPr="00676F6C" w:rsidRDefault="00B66613" w:rsidP="00676F6C">
      <w:pPr>
        <w:numPr>
          <w:ilvl w:val="0"/>
          <w:numId w:val="1"/>
        </w:numPr>
        <w:spacing w:before="120" w:after="120" w:line="240" w:lineRule="auto"/>
        <w:ind w:left="1423" w:hanging="357"/>
        <w:contextualSpacing/>
        <w:jc w:val="both"/>
        <w:rPr>
          <w:rFonts w:ascii="Palatino Linotype" w:eastAsia="Times New Roman" w:hAnsi="Palatino Linotype" w:cs="Segoe UI Light"/>
          <w:bCs/>
          <w:sz w:val="24"/>
          <w:szCs w:val="24"/>
          <w:lang w:eastAsia="tr-TR"/>
        </w:rPr>
      </w:pPr>
      <w:r w:rsidRPr="00676F6C">
        <w:rPr>
          <w:rFonts w:ascii="Palatino Linotype" w:eastAsia="Times New Roman" w:hAnsi="Palatino Linotype" w:cs="Segoe UI Light"/>
          <w:bCs/>
          <w:sz w:val="24"/>
          <w:szCs w:val="24"/>
          <w:lang w:eastAsia="tr-TR"/>
        </w:rPr>
        <w:t>Bayilik başvuru ve başvuru kabulü sonrası işlemlerin en doğru şekilde yönetilmesi</w:t>
      </w:r>
    </w:p>
    <w:p w:rsidR="00B66613" w:rsidRPr="00676F6C" w:rsidRDefault="00B66613" w:rsidP="00676F6C">
      <w:pPr>
        <w:numPr>
          <w:ilvl w:val="0"/>
          <w:numId w:val="1"/>
        </w:numPr>
        <w:spacing w:before="120" w:after="120" w:line="240" w:lineRule="auto"/>
        <w:ind w:left="1423" w:hanging="357"/>
        <w:contextualSpacing/>
        <w:jc w:val="both"/>
        <w:rPr>
          <w:rFonts w:ascii="Palatino Linotype" w:eastAsia="Times New Roman" w:hAnsi="Palatino Linotype" w:cs="Segoe UI Light"/>
          <w:bCs/>
          <w:sz w:val="24"/>
          <w:szCs w:val="24"/>
          <w:lang w:eastAsia="tr-TR"/>
        </w:rPr>
      </w:pPr>
      <w:r w:rsidRPr="00676F6C">
        <w:rPr>
          <w:rFonts w:ascii="Palatino Linotype" w:eastAsia="Times New Roman" w:hAnsi="Palatino Linotype" w:cs="Segoe UI Light"/>
          <w:bCs/>
          <w:sz w:val="24"/>
          <w:szCs w:val="24"/>
          <w:lang w:eastAsia="tr-TR"/>
        </w:rPr>
        <w:t>Ürün ve hizmetlerimiz konusunda bilgilendirme yapılması</w:t>
      </w:r>
    </w:p>
    <w:p w:rsidR="00B66613" w:rsidRPr="00676F6C" w:rsidRDefault="00B66613" w:rsidP="00676F6C">
      <w:pPr>
        <w:numPr>
          <w:ilvl w:val="0"/>
          <w:numId w:val="1"/>
        </w:numPr>
        <w:spacing w:before="120" w:after="120" w:line="240" w:lineRule="auto"/>
        <w:ind w:left="1423" w:hanging="357"/>
        <w:contextualSpacing/>
        <w:jc w:val="both"/>
        <w:rPr>
          <w:rFonts w:ascii="Palatino Linotype" w:eastAsia="Times New Roman" w:hAnsi="Palatino Linotype" w:cs="Segoe UI Light"/>
          <w:bCs/>
          <w:sz w:val="24"/>
          <w:szCs w:val="24"/>
          <w:lang w:eastAsia="tr-TR"/>
        </w:rPr>
      </w:pPr>
      <w:r w:rsidRPr="00676F6C">
        <w:rPr>
          <w:rFonts w:ascii="Palatino Linotype" w:eastAsia="Times New Roman" w:hAnsi="Palatino Linotype" w:cs="Segoe UI Light"/>
          <w:bCs/>
          <w:sz w:val="24"/>
          <w:szCs w:val="24"/>
          <w:lang w:eastAsia="tr-TR"/>
        </w:rPr>
        <w:t xml:space="preserve">Finans ve </w:t>
      </w:r>
      <w:r w:rsidR="009877F8" w:rsidRPr="00676F6C">
        <w:rPr>
          <w:rFonts w:ascii="Palatino Linotype" w:eastAsia="Times New Roman" w:hAnsi="Palatino Linotype" w:cs="Segoe UI Light"/>
          <w:bCs/>
          <w:sz w:val="24"/>
          <w:szCs w:val="24"/>
          <w:lang w:eastAsia="tr-TR"/>
        </w:rPr>
        <w:t xml:space="preserve">muhasebe işlerinin yürütülmesi </w:t>
      </w:r>
    </w:p>
    <w:p w:rsidR="00B66613" w:rsidRPr="00676F6C" w:rsidRDefault="00B66613" w:rsidP="00676F6C">
      <w:pPr>
        <w:numPr>
          <w:ilvl w:val="0"/>
          <w:numId w:val="1"/>
        </w:numPr>
        <w:spacing w:before="120" w:after="120" w:line="240" w:lineRule="auto"/>
        <w:ind w:left="1423" w:hanging="357"/>
        <w:contextualSpacing/>
        <w:jc w:val="both"/>
        <w:rPr>
          <w:rFonts w:ascii="Palatino Linotype" w:eastAsia="Times New Roman" w:hAnsi="Palatino Linotype" w:cs="Segoe UI Light"/>
          <w:bCs/>
          <w:sz w:val="24"/>
          <w:szCs w:val="24"/>
          <w:lang w:eastAsia="tr-TR"/>
        </w:rPr>
      </w:pPr>
      <w:r w:rsidRPr="00676F6C">
        <w:rPr>
          <w:rFonts w:ascii="Palatino Linotype" w:eastAsia="Times New Roman" w:hAnsi="Palatino Linotype" w:cs="Segoe UI Light"/>
          <w:bCs/>
          <w:sz w:val="24"/>
          <w:szCs w:val="24"/>
          <w:lang w:eastAsia="tr-TR"/>
        </w:rPr>
        <w:t xml:space="preserve">Hukuk </w:t>
      </w:r>
      <w:r w:rsidR="009877F8" w:rsidRPr="00676F6C">
        <w:rPr>
          <w:rFonts w:ascii="Palatino Linotype" w:eastAsia="Times New Roman" w:hAnsi="Palatino Linotype" w:cs="Segoe UI Light"/>
          <w:bCs/>
          <w:sz w:val="24"/>
          <w:szCs w:val="24"/>
          <w:lang w:eastAsia="tr-TR"/>
        </w:rPr>
        <w:t xml:space="preserve">işlerinin takibi ve yürütülmesi </w:t>
      </w:r>
    </w:p>
    <w:p w:rsidR="00B66613" w:rsidRPr="00676F6C" w:rsidRDefault="00B66613" w:rsidP="00676F6C">
      <w:pPr>
        <w:numPr>
          <w:ilvl w:val="0"/>
          <w:numId w:val="1"/>
        </w:numPr>
        <w:spacing w:before="120" w:after="120" w:line="240" w:lineRule="auto"/>
        <w:ind w:left="1423" w:hanging="357"/>
        <w:contextualSpacing/>
        <w:jc w:val="both"/>
        <w:rPr>
          <w:rFonts w:ascii="Palatino Linotype" w:eastAsia="Times New Roman" w:hAnsi="Palatino Linotype" w:cs="Segoe UI Light"/>
          <w:bCs/>
          <w:sz w:val="24"/>
          <w:szCs w:val="24"/>
          <w:lang w:eastAsia="tr-TR"/>
        </w:rPr>
      </w:pPr>
      <w:r w:rsidRPr="00676F6C">
        <w:rPr>
          <w:rFonts w:ascii="Palatino Linotype" w:eastAsia="Times New Roman" w:hAnsi="Palatino Linotype" w:cs="Segoe UI Light"/>
          <w:bCs/>
          <w:sz w:val="24"/>
          <w:szCs w:val="24"/>
          <w:lang w:eastAsia="tr-TR"/>
        </w:rPr>
        <w:t>Bayilik sözleşmesinin akdedilmesi süreçlerinin ve sözleşme akdedilmesinden sonra taraf ilişkilerinin yürütülmesi,</w:t>
      </w:r>
    </w:p>
    <w:p w:rsidR="00B66613" w:rsidRPr="00676F6C" w:rsidRDefault="00B66613" w:rsidP="00676F6C">
      <w:pPr>
        <w:numPr>
          <w:ilvl w:val="0"/>
          <w:numId w:val="1"/>
        </w:numPr>
        <w:spacing w:before="120" w:after="120" w:line="240" w:lineRule="auto"/>
        <w:ind w:left="1423" w:hanging="357"/>
        <w:contextualSpacing/>
        <w:jc w:val="both"/>
        <w:rPr>
          <w:rFonts w:ascii="Palatino Linotype" w:eastAsia="Times New Roman" w:hAnsi="Palatino Linotype" w:cs="Segoe UI Light"/>
          <w:bCs/>
          <w:sz w:val="24"/>
          <w:szCs w:val="24"/>
          <w:lang w:eastAsia="tr-TR"/>
        </w:rPr>
      </w:pPr>
      <w:r w:rsidRPr="00676F6C">
        <w:rPr>
          <w:rFonts w:ascii="Palatino Linotype" w:eastAsia="Times New Roman" w:hAnsi="Palatino Linotype" w:cs="Segoe UI Light"/>
          <w:bCs/>
          <w:sz w:val="24"/>
          <w:szCs w:val="24"/>
          <w:lang w:eastAsia="tr-TR"/>
        </w:rPr>
        <w:t xml:space="preserve">İş </w:t>
      </w:r>
      <w:r w:rsidR="009877F8" w:rsidRPr="00676F6C">
        <w:rPr>
          <w:rFonts w:ascii="Palatino Linotype" w:eastAsia="Times New Roman" w:hAnsi="Palatino Linotype" w:cs="Segoe UI Light"/>
          <w:bCs/>
          <w:sz w:val="24"/>
          <w:szCs w:val="24"/>
          <w:lang w:eastAsia="tr-TR"/>
        </w:rPr>
        <w:t>faaliyetlerinin yürütülmesi / denetimi</w:t>
      </w:r>
    </w:p>
    <w:p w:rsidR="00B66613" w:rsidRPr="00676F6C" w:rsidRDefault="00B66613" w:rsidP="00676F6C">
      <w:pPr>
        <w:numPr>
          <w:ilvl w:val="0"/>
          <w:numId w:val="1"/>
        </w:numPr>
        <w:spacing w:before="120" w:after="120" w:line="240" w:lineRule="auto"/>
        <w:ind w:left="1423" w:hanging="357"/>
        <w:contextualSpacing/>
        <w:jc w:val="both"/>
        <w:rPr>
          <w:rFonts w:ascii="Palatino Linotype" w:eastAsia="Times New Roman" w:hAnsi="Palatino Linotype" w:cs="Segoe UI Light"/>
          <w:bCs/>
          <w:sz w:val="24"/>
          <w:szCs w:val="24"/>
          <w:lang w:eastAsia="tr-TR"/>
        </w:rPr>
      </w:pPr>
      <w:r w:rsidRPr="00676F6C">
        <w:rPr>
          <w:rFonts w:ascii="Palatino Linotype" w:eastAsia="Times New Roman" w:hAnsi="Palatino Linotype" w:cs="Segoe UI Light"/>
          <w:bCs/>
          <w:sz w:val="24"/>
          <w:szCs w:val="24"/>
          <w:lang w:eastAsia="tr-TR"/>
        </w:rPr>
        <w:t xml:space="preserve">İş </w:t>
      </w:r>
      <w:r w:rsidR="009877F8" w:rsidRPr="00676F6C">
        <w:rPr>
          <w:rFonts w:ascii="Palatino Linotype" w:eastAsia="Times New Roman" w:hAnsi="Palatino Linotype" w:cs="Segoe UI Light"/>
          <w:bCs/>
          <w:sz w:val="24"/>
          <w:szCs w:val="24"/>
          <w:lang w:eastAsia="tr-TR"/>
        </w:rPr>
        <w:t>sürekliliğinin sağlanması faaliyetlerinin yürütülmesi</w:t>
      </w:r>
    </w:p>
    <w:p w:rsidR="00B66613" w:rsidRPr="00676F6C" w:rsidRDefault="00B66613" w:rsidP="00676F6C">
      <w:pPr>
        <w:numPr>
          <w:ilvl w:val="0"/>
          <w:numId w:val="1"/>
        </w:numPr>
        <w:spacing w:before="120" w:after="120" w:line="240" w:lineRule="auto"/>
        <w:ind w:left="1423" w:hanging="357"/>
        <w:contextualSpacing/>
        <w:jc w:val="both"/>
        <w:rPr>
          <w:rFonts w:ascii="Palatino Linotype" w:eastAsia="Times New Roman" w:hAnsi="Palatino Linotype" w:cs="Segoe UI Light"/>
          <w:bCs/>
          <w:sz w:val="24"/>
          <w:szCs w:val="24"/>
          <w:lang w:eastAsia="tr-TR"/>
        </w:rPr>
      </w:pPr>
      <w:r w:rsidRPr="00676F6C">
        <w:rPr>
          <w:rFonts w:ascii="Palatino Linotype" w:eastAsia="Times New Roman" w:hAnsi="Palatino Linotype" w:cs="Segoe UI Light"/>
          <w:bCs/>
          <w:sz w:val="24"/>
          <w:szCs w:val="24"/>
          <w:lang w:eastAsia="tr-TR"/>
        </w:rPr>
        <w:t xml:space="preserve">Mal / </w:t>
      </w:r>
      <w:r w:rsidR="009877F8" w:rsidRPr="00676F6C">
        <w:rPr>
          <w:rFonts w:ascii="Palatino Linotype" w:eastAsia="Times New Roman" w:hAnsi="Palatino Linotype" w:cs="Segoe UI Light"/>
          <w:bCs/>
          <w:sz w:val="24"/>
          <w:szCs w:val="24"/>
          <w:lang w:eastAsia="tr-TR"/>
        </w:rPr>
        <w:t>hizmet satın alım süreçlerinin yürütülmesi</w:t>
      </w:r>
    </w:p>
    <w:p w:rsidR="0020383D" w:rsidRPr="00676F6C" w:rsidRDefault="0020383D" w:rsidP="00676F6C">
      <w:pPr>
        <w:numPr>
          <w:ilvl w:val="0"/>
          <w:numId w:val="1"/>
        </w:numPr>
        <w:spacing w:before="120" w:after="120" w:line="240" w:lineRule="auto"/>
        <w:ind w:left="1423" w:hanging="357"/>
        <w:contextualSpacing/>
        <w:jc w:val="both"/>
        <w:rPr>
          <w:rFonts w:ascii="Palatino Linotype" w:eastAsia="Times New Roman" w:hAnsi="Palatino Linotype" w:cs="Segoe UI Light"/>
          <w:bCs/>
          <w:sz w:val="24"/>
          <w:szCs w:val="24"/>
          <w:lang w:eastAsia="tr-TR"/>
        </w:rPr>
      </w:pPr>
      <w:r w:rsidRPr="00676F6C">
        <w:rPr>
          <w:rFonts w:ascii="Palatino Linotype" w:eastAsia="Times New Roman" w:hAnsi="Palatino Linotype" w:cs="Segoe UI Light"/>
          <w:bCs/>
          <w:sz w:val="24"/>
          <w:szCs w:val="24"/>
          <w:lang w:eastAsia="tr-TR"/>
        </w:rPr>
        <w:t>Mal/</w:t>
      </w:r>
      <w:r w:rsidR="009877F8" w:rsidRPr="00676F6C">
        <w:rPr>
          <w:rFonts w:ascii="Palatino Linotype" w:eastAsia="Times New Roman" w:hAnsi="Palatino Linotype" w:cs="Segoe UI Light"/>
          <w:bCs/>
          <w:sz w:val="24"/>
          <w:szCs w:val="24"/>
          <w:lang w:eastAsia="tr-TR"/>
        </w:rPr>
        <w:t>hizmet satış sonrası destek hizmetlerinin yürütülmesi</w:t>
      </w:r>
    </w:p>
    <w:p w:rsidR="00B66613" w:rsidRPr="00676F6C" w:rsidRDefault="00B66613" w:rsidP="00676F6C">
      <w:pPr>
        <w:numPr>
          <w:ilvl w:val="0"/>
          <w:numId w:val="1"/>
        </w:numPr>
        <w:spacing w:before="120" w:after="120" w:line="240" w:lineRule="auto"/>
        <w:ind w:left="1423" w:hanging="357"/>
        <w:contextualSpacing/>
        <w:jc w:val="both"/>
        <w:rPr>
          <w:rFonts w:ascii="Palatino Linotype" w:eastAsia="Times New Roman" w:hAnsi="Palatino Linotype" w:cs="Segoe UI Light"/>
          <w:bCs/>
          <w:sz w:val="24"/>
          <w:szCs w:val="24"/>
          <w:lang w:eastAsia="tr-TR"/>
        </w:rPr>
      </w:pPr>
      <w:r w:rsidRPr="00676F6C">
        <w:rPr>
          <w:rFonts w:ascii="Palatino Linotype" w:eastAsia="Times New Roman" w:hAnsi="Palatino Linotype" w:cs="Segoe UI Light"/>
          <w:bCs/>
          <w:sz w:val="24"/>
          <w:szCs w:val="24"/>
          <w:lang w:eastAsia="tr-TR"/>
        </w:rPr>
        <w:t xml:space="preserve">Mal / </w:t>
      </w:r>
      <w:r w:rsidR="009877F8" w:rsidRPr="00676F6C">
        <w:rPr>
          <w:rFonts w:ascii="Palatino Linotype" w:eastAsia="Times New Roman" w:hAnsi="Palatino Linotype" w:cs="Segoe UI Light"/>
          <w:bCs/>
          <w:sz w:val="24"/>
          <w:szCs w:val="24"/>
          <w:lang w:eastAsia="tr-TR"/>
        </w:rPr>
        <w:t>hizmet üretim ve operasyon süreçlerinin yürütülmesi</w:t>
      </w:r>
    </w:p>
    <w:p w:rsidR="00B66613" w:rsidRPr="00676F6C" w:rsidRDefault="00B66613" w:rsidP="00676F6C">
      <w:pPr>
        <w:numPr>
          <w:ilvl w:val="0"/>
          <w:numId w:val="1"/>
        </w:numPr>
        <w:spacing w:before="120" w:after="120" w:line="240" w:lineRule="auto"/>
        <w:ind w:left="1423" w:hanging="357"/>
        <w:contextualSpacing/>
        <w:jc w:val="both"/>
        <w:rPr>
          <w:rFonts w:ascii="Palatino Linotype" w:eastAsia="Times New Roman" w:hAnsi="Palatino Linotype" w:cs="Segoe UI Light"/>
          <w:bCs/>
          <w:sz w:val="24"/>
          <w:szCs w:val="24"/>
          <w:lang w:eastAsia="tr-TR"/>
        </w:rPr>
      </w:pPr>
      <w:r w:rsidRPr="00676F6C">
        <w:rPr>
          <w:rFonts w:ascii="Palatino Linotype" w:eastAsia="Times New Roman" w:hAnsi="Palatino Linotype" w:cs="Segoe UI Light"/>
          <w:bCs/>
          <w:sz w:val="24"/>
          <w:szCs w:val="24"/>
          <w:lang w:eastAsia="tr-TR"/>
        </w:rPr>
        <w:t xml:space="preserve">Saklama ve </w:t>
      </w:r>
      <w:r w:rsidR="009877F8" w:rsidRPr="00676F6C">
        <w:rPr>
          <w:rFonts w:ascii="Palatino Linotype" w:eastAsia="Times New Roman" w:hAnsi="Palatino Linotype" w:cs="Segoe UI Light"/>
          <w:bCs/>
          <w:sz w:val="24"/>
          <w:szCs w:val="24"/>
          <w:lang w:eastAsia="tr-TR"/>
        </w:rPr>
        <w:t>arşiv faaliyetlerinin yürütülmesi</w:t>
      </w:r>
    </w:p>
    <w:p w:rsidR="00B66613" w:rsidRPr="00676F6C" w:rsidRDefault="00B66613" w:rsidP="00676F6C">
      <w:pPr>
        <w:numPr>
          <w:ilvl w:val="0"/>
          <w:numId w:val="1"/>
        </w:numPr>
        <w:spacing w:before="120" w:after="120" w:line="240" w:lineRule="auto"/>
        <w:ind w:left="1423" w:hanging="357"/>
        <w:contextualSpacing/>
        <w:jc w:val="both"/>
        <w:rPr>
          <w:rFonts w:ascii="Palatino Linotype" w:eastAsia="Times New Roman" w:hAnsi="Palatino Linotype" w:cs="Segoe UI Light"/>
          <w:bCs/>
          <w:sz w:val="24"/>
          <w:szCs w:val="24"/>
          <w:lang w:eastAsia="tr-TR"/>
        </w:rPr>
      </w:pPr>
      <w:r w:rsidRPr="00676F6C">
        <w:rPr>
          <w:rFonts w:ascii="Palatino Linotype" w:eastAsia="Times New Roman" w:hAnsi="Palatino Linotype" w:cs="Segoe UI Light"/>
          <w:bCs/>
          <w:sz w:val="24"/>
          <w:szCs w:val="24"/>
          <w:lang w:eastAsia="tr-TR"/>
        </w:rPr>
        <w:t xml:space="preserve">Sözleşme </w:t>
      </w:r>
      <w:r w:rsidR="009877F8" w:rsidRPr="00676F6C">
        <w:rPr>
          <w:rFonts w:ascii="Palatino Linotype" w:eastAsia="Times New Roman" w:hAnsi="Palatino Linotype" w:cs="Segoe UI Light"/>
          <w:bCs/>
          <w:sz w:val="24"/>
          <w:szCs w:val="24"/>
          <w:lang w:eastAsia="tr-TR"/>
        </w:rPr>
        <w:t>süreçlerinin yürütülmesi</w:t>
      </w:r>
    </w:p>
    <w:p w:rsidR="00B66613" w:rsidRPr="00676F6C" w:rsidRDefault="00B66613" w:rsidP="00676F6C">
      <w:pPr>
        <w:numPr>
          <w:ilvl w:val="0"/>
          <w:numId w:val="1"/>
        </w:numPr>
        <w:spacing w:before="120" w:after="120" w:line="240" w:lineRule="auto"/>
        <w:ind w:left="1423" w:hanging="357"/>
        <w:contextualSpacing/>
        <w:jc w:val="both"/>
        <w:rPr>
          <w:rFonts w:ascii="Palatino Linotype" w:eastAsia="Times New Roman" w:hAnsi="Palatino Linotype" w:cs="Segoe UI Light"/>
          <w:bCs/>
          <w:sz w:val="24"/>
          <w:szCs w:val="24"/>
          <w:lang w:eastAsia="tr-TR"/>
        </w:rPr>
      </w:pPr>
      <w:r w:rsidRPr="00676F6C">
        <w:rPr>
          <w:rFonts w:ascii="Palatino Linotype" w:eastAsia="Times New Roman" w:hAnsi="Palatino Linotype" w:cs="Segoe UI Light"/>
          <w:bCs/>
          <w:sz w:val="24"/>
          <w:szCs w:val="24"/>
          <w:lang w:eastAsia="tr-TR"/>
        </w:rPr>
        <w:t>Stratejik</w:t>
      </w:r>
      <w:r w:rsidR="009877F8" w:rsidRPr="00676F6C">
        <w:rPr>
          <w:rFonts w:ascii="Palatino Linotype" w:eastAsia="Times New Roman" w:hAnsi="Palatino Linotype" w:cs="Segoe UI Light"/>
          <w:bCs/>
          <w:sz w:val="24"/>
          <w:szCs w:val="24"/>
          <w:lang w:eastAsia="tr-TR"/>
        </w:rPr>
        <w:t xml:space="preserve"> planlama faaliyetlerinin yürütülmesi </w:t>
      </w:r>
    </w:p>
    <w:p w:rsidR="00B66613" w:rsidRPr="00676F6C" w:rsidRDefault="00B66613" w:rsidP="00676F6C">
      <w:pPr>
        <w:numPr>
          <w:ilvl w:val="0"/>
          <w:numId w:val="1"/>
        </w:numPr>
        <w:spacing w:before="120" w:after="120" w:line="240" w:lineRule="auto"/>
        <w:ind w:left="1423" w:hanging="357"/>
        <w:contextualSpacing/>
        <w:jc w:val="both"/>
        <w:rPr>
          <w:rFonts w:ascii="Palatino Linotype" w:eastAsia="Times New Roman" w:hAnsi="Palatino Linotype" w:cs="Segoe UI Light"/>
          <w:bCs/>
          <w:sz w:val="24"/>
          <w:szCs w:val="24"/>
          <w:lang w:eastAsia="tr-TR"/>
        </w:rPr>
      </w:pPr>
      <w:r w:rsidRPr="00676F6C">
        <w:rPr>
          <w:rFonts w:ascii="Palatino Linotype" w:eastAsia="Times New Roman" w:hAnsi="Palatino Linotype" w:cs="Segoe UI Light"/>
          <w:bCs/>
          <w:sz w:val="24"/>
          <w:szCs w:val="24"/>
          <w:lang w:eastAsia="tr-TR"/>
        </w:rPr>
        <w:t xml:space="preserve">Tedarik </w:t>
      </w:r>
      <w:r w:rsidR="009877F8" w:rsidRPr="00676F6C">
        <w:rPr>
          <w:rFonts w:ascii="Palatino Linotype" w:eastAsia="Times New Roman" w:hAnsi="Palatino Linotype" w:cs="Segoe UI Light"/>
          <w:bCs/>
          <w:sz w:val="24"/>
          <w:szCs w:val="24"/>
          <w:lang w:eastAsia="tr-TR"/>
        </w:rPr>
        <w:t>zinciri yönetimi süreçlerinin yürütülmesi</w:t>
      </w:r>
    </w:p>
    <w:p w:rsidR="00B66613" w:rsidRPr="00676F6C" w:rsidRDefault="00B66613" w:rsidP="00676F6C">
      <w:pPr>
        <w:numPr>
          <w:ilvl w:val="0"/>
          <w:numId w:val="1"/>
        </w:numPr>
        <w:spacing w:before="120" w:after="120" w:line="240" w:lineRule="auto"/>
        <w:ind w:left="1423" w:hanging="357"/>
        <w:contextualSpacing/>
        <w:jc w:val="both"/>
        <w:rPr>
          <w:rFonts w:ascii="Palatino Linotype" w:eastAsia="Times New Roman" w:hAnsi="Palatino Linotype" w:cs="Segoe UI Light"/>
          <w:bCs/>
          <w:sz w:val="24"/>
          <w:szCs w:val="24"/>
          <w:lang w:eastAsia="tr-TR"/>
        </w:rPr>
      </w:pPr>
      <w:r w:rsidRPr="00676F6C">
        <w:rPr>
          <w:rFonts w:ascii="Palatino Linotype" w:eastAsia="Times New Roman" w:hAnsi="Palatino Linotype" w:cs="Segoe UI Light"/>
          <w:bCs/>
          <w:sz w:val="24"/>
          <w:szCs w:val="24"/>
          <w:lang w:eastAsia="tr-TR"/>
        </w:rPr>
        <w:lastRenderedPageBreak/>
        <w:t xml:space="preserve">Yatırım </w:t>
      </w:r>
      <w:r w:rsidR="009877F8" w:rsidRPr="00676F6C">
        <w:rPr>
          <w:rFonts w:ascii="Palatino Linotype" w:eastAsia="Times New Roman" w:hAnsi="Palatino Linotype" w:cs="Segoe UI Light"/>
          <w:bCs/>
          <w:sz w:val="24"/>
          <w:szCs w:val="24"/>
          <w:lang w:eastAsia="tr-TR"/>
        </w:rPr>
        <w:t>süreçlerinin yürütülmesi</w:t>
      </w:r>
    </w:p>
    <w:p w:rsidR="00B66613" w:rsidRPr="00676F6C" w:rsidRDefault="00B66613" w:rsidP="00676F6C">
      <w:pPr>
        <w:numPr>
          <w:ilvl w:val="0"/>
          <w:numId w:val="1"/>
        </w:numPr>
        <w:spacing w:before="120" w:after="120" w:line="240" w:lineRule="auto"/>
        <w:ind w:left="1423" w:hanging="357"/>
        <w:contextualSpacing/>
        <w:jc w:val="both"/>
        <w:rPr>
          <w:rFonts w:ascii="Palatino Linotype" w:eastAsia="Times New Roman" w:hAnsi="Palatino Linotype" w:cs="Segoe UI Light"/>
          <w:bCs/>
          <w:sz w:val="24"/>
          <w:szCs w:val="24"/>
          <w:lang w:eastAsia="tr-TR"/>
        </w:rPr>
      </w:pPr>
      <w:r w:rsidRPr="00676F6C">
        <w:rPr>
          <w:rFonts w:ascii="Palatino Linotype" w:eastAsia="Times New Roman" w:hAnsi="Palatino Linotype" w:cs="Segoe UI Light"/>
          <w:bCs/>
          <w:sz w:val="24"/>
          <w:szCs w:val="24"/>
          <w:lang w:eastAsia="tr-TR"/>
        </w:rPr>
        <w:t xml:space="preserve">Yönetim </w:t>
      </w:r>
      <w:r w:rsidR="009877F8" w:rsidRPr="00676F6C">
        <w:rPr>
          <w:rFonts w:ascii="Palatino Linotype" w:eastAsia="Times New Roman" w:hAnsi="Palatino Linotype" w:cs="Segoe UI Light"/>
          <w:bCs/>
          <w:sz w:val="24"/>
          <w:szCs w:val="24"/>
          <w:lang w:eastAsia="tr-TR"/>
        </w:rPr>
        <w:t>faaliyetlerinin yürütülmesi</w:t>
      </w:r>
    </w:p>
    <w:p w:rsidR="00B66613" w:rsidRPr="00676F6C" w:rsidRDefault="00B66613" w:rsidP="00676F6C">
      <w:pPr>
        <w:spacing w:before="120" w:after="120" w:line="240" w:lineRule="auto"/>
        <w:rPr>
          <w:rFonts w:ascii="Palatino Linotype" w:hAnsi="Palatino Linotype"/>
          <w:sz w:val="24"/>
          <w:szCs w:val="24"/>
        </w:rPr>
      </w:pPr>
    </w:p>
    <w:p w:rsidR="00B66613" w:rsidRDefault="00B66613" w:rsidP="00676F6C">
      <w:pPr>
        <w:numPr>
          <w:ilvl w:val="0"/>
          <w:numId w:val="2"/>
        </w:numPr>
        <w:spacing w:before="120" w:after="120" w:line="240" w:lineRule="auto"/>
        <w:contextualSpacing/>
        <w:jc w:val="both"/>
        <w:rPr>
          <w:rFonts w:ascii="Palatino Linotype" w:hAnsi="Palatino Linotype" w:cs="Segoe UI Light"/>
          <w:b/>
          <w:color w:val="C00000"/>
          <w:sz w:val="24"/>
          <w:szCs w:val="24"/>
        </w:rPr>
      </w:pPr>
      <w:r w:rsidRPr="00676F6C">
        <w:rPr>
          <w:rFonts w:ascii="Palatino Linotype" w:hAnsi="Palatino Linotype" w:cs="Segoe UI Light"/>
          <w:b/>
          <w:color w:val="C00000"/>
          <w:sz w:val="24"/>
          <w:szCs w:val="24"/>
        </w:rPr>
        <w:t>KİŞİSEL VERİLERİN AKTARILMASI</w:t>
      </w:r>
    </w:p>
    <w:p w:rsidR="009877F8" w:rsidRPr="00676F6C" w:rsidRDefault="009877F8" w:rsidP="009877F8">
      <w:pPr>
        <w:spacing w:before="120" w:after="120" w:line="240" w:lineRule="auto"/>
        <w:ind w:left="720"/>
        <w:contextualSpacing/>
        <w:jc w:val="both"/>
        <w:rPr>
          <w:rFonts w:ascii="Palatino Linotype" w:hAnsi="Palatino Linotype" w:cs="Segoe UI Light"/>
          <w:b/>
          <w:color w:val="C00000"/>
          <w:sz w:val="24"/>
          <w:szCs w:val="24"/>
        </w:rPr>
      </w:pPr>
    </w:p>
    <w:p w:rsidR="00B66613" w:rsidRPr="00676F6C" w:rsidRDefault="00B66613" w:rsidP="00676F6C">
      <w:pPr>
        <w:spacing w:before="120" w:after="120" w:line="240" w:lineRule="auto"/>
        <w:ind w:left="360"/>
        <w:rPr>
          <w:rFonts w:ascii="Palatino Linotype" w:hAnsi="Palatino Linotype"/>
          <w:sz w:val="24"/>
          <w:szCs w:val="24"/>
        </w:rPr>
      </w:pPr>
      <w:r w:rsidRPr="00676F6C">
        <w:rPr>
          <w:rFonts w:ascii="Palatino Linotype" w:hAnsi="Palatino Linotype"/>
          <w:sz w:val="24"/>
          <w:szCs w:val="24"/>
        </w:rPr>
        <w:t xml:space="preserve">Yukarıda belirtilen veri işleme amaçları dahilinde </w:t>
      </w:r>
    </w:p>
    <w:p w:rsidR="00B66613" w:rsidRPr="00676F6C" w:rsidRDefault="00B66613" w:rsidP="00676F6C">
      <w:pPr>
        <w:numPr>
          <w:ilvl w:val="0"/>
          <w:numId w:val="1"/>
        </w:numPr>
        <w:spacing w:before="120" w:after="120" w:line="240" w:lineRule="auto"/>
        <w:ind w:left="1428"/>
        <w:contextualSpacing/>
        <w:jc w:val="both"/>
        <w:rPr>
          <w:rFonts w:ascii="Palatino Linotype" w:hAnsi="Palatino Linotype"/>
          <w:sz w:val="24"/>
          <w:szCs w:val="24"/>
        </w:rPr>
      </w:pPr>
      <w:r w:rsidRPr="00676F6C">
        <w:rPr>
          <w:rFonts w:ascii="Palatino Linotype" w:hAnsi="Palatino Linotype"/>
          <w:sz w:val="24"/>
          <w:szCs w:val="24"/>
        </w:rPr>
        <w:t>İlgili mevzuat hükümlerine istinaden denetim firmalarına, mali müşavirlere, ilgili kamu kurum ve kuruluşlarına,</w:t>
      </w:r>
    </w:p>
    <w:p w:rsidR="00B66613" w:rsidRPr="00676F6C" w:rsidRDefault="00B66613" w:rsidP="00676F6C">
      <w:pPr>
        <w:numPr>
          <w:ilvl w:val="0"/>
          <w:numId w:val="1"/>
        </w:numPr>
        <w:spacing w:before="120" w:after="120" w:line="240" w:lineRule="auto"/>
        <w:ind w:left="1428"/>
        <w:contextualSpacing/>
        <w:jc w:val="both"/>
        <w:rPr>
          <w:rFonts w:ascii="Palatino Linotype" w:hAnsi="Palatino Linotype"/>
          <w:sz w:val="24"/>
          <w:szCs w:val="24"/>
        </w:rPr>
      </w:pPr>
      <w:r w:rsidRPr="00676F6C">
        <w:rPr>
          <w:rFonts w:ascii="Palatino Linotype" w:hAnsi="Palatino Linotype"/>
          <w:sz w:val="24"/>
          <w:szCs w:val="24"/>
        </w:rPr>
        <w:t xml:space="preserve">Hukuk bürolarına, </w:t>
      </w:r>
    </w:p>
    <w:p w:rsidR="00B66613" w:rsidRPr="00676F6C" w:rsidRDefault="00B66613" w:rsidP="00676F6C">
      <w:pPr>
        <w:numPr>
          <w:ilvl w:val="0"/>
          <w:numId w:val="1"/>
        </w:numPr>
        <w:spacing w:before="120" w:after="120" w:line="240" w:lineRule="auto"/>
        <w:ind w:left="1428"/>
        <w:contextualSpacing/>
        <w:jc w:val="both"/>
        <w:rPr>
          <w:rFonts w:ascii="Palatino Linotype" w:hAnsi="Palatino Linotype"/>
          <w:sz w:val="24"/>
          <w:szCs w:val="24"/>
        </w:rPr>
      </w:pPr>
      <w:r w:rsidRPr="00676F6C">
        <w:rPr>
          <w:rFonts w:ascii="Palatino Linotype" w:hAnsi="Palatino Linotype"/>
          <w:sz w:val="24"/>
          <w:szCs w:val="24"/>
        </w:rPr>
        <w:t xml:space="preserve">Banka ve finans kuruluşlarına, </w:t>
      </w:r>
    </w:p>
    <w:p w:rsidR="00B66613" w:rsidRPr="00676F6C" w:rsidRDefault="00B66613" w:rsidP="00676F6C">
      <w:pPr>
        <w:numPr>
          <w:ilvl w:val="0"/>
          <w:numId w:val="1"/>
        </w:numPr>
        <w:spacing w:before="120" w:after="120" w:line="240" w:lineRule="auto"/>
        <w:ind w:left="1428"/>
        <w:contextualSpacing/>
        <w:jc w:val="both"/>
        <w:rPr>
          <w:rFonts w:ascii="Palatino Linotype" w:hAnsi="Palatino Linotype"/>
          <w:sz w:val="24"/>
          <w:szCs w:val="24"/>
        </w:rPr>
      </w:pPr>
      <w:r w:rsidRPr="00676F6C">
        <w:rPr>
          <w:rFonts w:ascii="Palatino Linotype" w:hAnsi="Palatino Linotype"/>
          <w:sz w:val="24"/>
          <w:szCs w:val="24"/>
        </w:rPr>
        <w:t>Faaliyetin gerçekleşmesi için iş sürecinde yer alan iş ortaklarına,</w:t>
      </w:r>
      <w:r w:rsidR="009877F8">
        <w:rPr>
          <w:rFonts w:ascii="Palatino Linotype" w:hAnsi="Palatino Linotype"/>
          <w:sz w:val="24"/>
          <w:szCs w:val="24"/>
        </w:rPr>
        <w:t xml:space="preserve"> tedarikçilere, hissedarlara,</w:t>
      </w:r>
    </w:p>
    <w:p w:rsidR="009877F8" w:rsidRPr="009877F8" w:rsidRDefault="00B66613" w:rsidP="009877F8">
      <w:pPr>
        <w:numPr>
          <w:ilvl w:val="0"/>
          <w:numId w:val="1"/>
        </w:numPr>
        <w:spacing w:before="120" w:after="120" w:line="240" w:lineRule="auto"/>
        <w:ind w:left="1428"/>
        <w:contextualSpacing/>
        <w:jc w:val="both"/>
        <w:rPr>
          <w:rFonts w:ascii="Palatino Linotype" w:hAnsi="Palatino Linotype"/>
          <w:sz w:val="24"/>
          <w:szCs w:val="24"/>
        </w:rPr>
      </w:pPr>
      <w:r w:rsidRPr="00676F6C">
        <w:rPr>
          <w:rFonts w:ascii="Palatino Linotype" w:hAnsi="Palatino Linotype"/>
          <w:sz w:val="24"/>
          <w:szCs w:val="24"/>
        </w:rPr>
        <w:t xml:space="preserve">İlgili kamu kurum ve kuruluşlarının talepleri doğrultusunda ve talep amaçlarıyla sınırlı olarak hukuken yetkili kamu kurum ve kuruluşlarına </w:t>
      </w:r>
    </w:p>
    <w:p w:rsidR="00B66613" w:rsidRDefault="00B66613" w:rsidP="009877F8">
      <w:pPr>
        <w:spacing w:before="120" w:after="120" w:line="240" w:lineRule="auto"/>
        <w:ind w:left="426"/>
        <w:rPr>
          <w:rFonts w:ascii="Palatino Linotype" w:hAnsi="Palatino Linotype"/>
          <w:sz w:val="24"/>
          <w:szCs w:val="24"/>
        </w:rPr>
      </w:pPr>
      <w:r w:rsidRPr="00676F6C">
        <w:rPr>
          <w:rFonts w:ascii="Palatino Linotype" w:hAnsi="Palatino Linotype"/>
          <w:sz w:val="24"/>
          <w:szCs w:val="24"/>
        </w:rPr>
        <w:t>aktarılmaktadır.</w:t>
      </w:r>
    </w:p>
    <w:p w:rsidR="00676F6C" w:rsidRPr="00676F6C" w:rsidRDefault="00676F6C" w:rsidP="00676F6C">
      <w:pPr>
        <w:spacing w:before="120" w:after="120" w:line="240" w:lineRule="auto"/>
        <w:ind w:left="1068"/>
        <w:rPr>
          <w:rFonts w:ascii="Palatino Linotype" w:hAnsi="Palatino Linotype"/>
          <w:sz w:val="24"/>
          <w:szCs w:val="24"/>
        </w:rPr>
      </w:pPr>
    </w:p>
    <w:p w:rsidR="00B66613" w:rsidRDefault="00B66613" w:rsidP="009877F8">
      <w:pPr>
        <w:numPr>
          <w:ilvl w:val="0"/>
          <w:numId w:val="2"/>
        </w:numPr>
        <w:spacing w:before="120" w:after="120" w:line="240" w:lineRule="auto"/>
        <w:contextualSpacing/>
        <w:jc w:val="both"/>
        <w:rPr>
          <w:rFonts w:ascii="Palatino Linotype" w:hAnsi="Palatino Linotype" w:cs="Segoe UI Light"/>
          <w:b/>
          <w:color w:val="C00000"/>
          <w:sz w:val="24"/>
          <w:szCs w:val="24"/>
        </w:rPr>
      </w:pPr>
      <w:r w:rsidRPr="00676F6C">
        <w:rPr>
          <w:rFonts w:ascii="Palatino Linotype" w:hAnsi="Palatino Linotype" w:cs="Segoe UI Light"/>
          <w:b/>
          <w:color w:val="C00000"/>
          <w:sz w:val="24"/>
          <w:szCs w:val="24"/>
        </w:rPr>
        <w:t>KİŞİSEL VERİLERİN TOPLAMANMA YÖNTEMİ ve HUKUKİ SEBEBİ</w:t>
      </w:r>
    </w:p>
    <w:p w:rsidR="009877F8" w:rsidRPr="009877F8" w:rsidRDefault="009877F8" w:rsidP="009877F8">
      <w:pPr>
        <w:spacing w:before="120" w:after="120" w:line="240" w:lineRule="auto"/>
        <w:ind w:left="720"/>
        <w:contextualSpacing/>
        <w:jc w:val="both"/>
        <w:rPr>
          <w:rFonts w:ascii="Palatino Linotype" w:hAnsi="Palatino Linotype" w:cs="Segoe UI Light"/>
          <w:b/>
          <w:color w:val="C00000"/>
          <w:sz w:val="24"/>
          <w:szCs w:val="24"/>
        </w:rPr>
      </w:pPr>
    </w:p>
    <w:p w:rsidR="00B66613" w:rsidRPr="00676F6C" w:rsidRDefault="00B66613" w:rsidP="00676F6C">
      <w:pPr>
        <w:spacing w:before="120" w:after="120" w:line="240" w:lineRule="auto"/>
        <w:ind w:left="357"/>
        <w:jc w:val="both"/>
        <w:rPr>
          <w:rFonts w:ascii="Palatino Linotype" w:eastAsia="Times New Roman" w:hAnsi="Palatino Linotype" w:cs="Segoe UI Light"/>
          <w:color w:val="000000" w:themeColor="text1"/>
          <w:sz w:val="24"/>
          <w:szCs w:val="24"/>
        </w:rPr>
      </w:pPr>
      <w:r w:rsidRPr="00676F6C">
        <w:rPr>
          <w:rFonts w:ascii="Palatino Linotype" w:eastAsia="Times New Roman" w:hAnsi="Palatino Linotype" w:cs="Segoe UI Light"/>
          <w:color w:val="000000" w:themeColor="text1"/>
          <w:sz w:val="24"/>
          <w:szCs w:val="24"/>
        </w:rPr>
        <w:t xml:space="preserve">Kişisel verileriniz, bayilik başvuru formları, internet sitesi, muhtelif sözleşmeler, her türlü bilgi formları, </w:t>
      </w:r>
      <w:r w:rsidRPr="00676F6C">
        <w:rPr>
          <w:rFonts w:ascii="Palatino Linotype" w:hAnsi="Palatino Linotype" w:cs="Segoe UI Light"/>
          <w:sz w:val="24"/>
          <w:szCs w:val="24"/>
        </w:rPr>
        <w:t xml:space="preserve">tedarikçilerimizden, </w:t>
      </w:r>
      <w:r w:rsidRPr="00676F6C">
        <w:rPr>
          <w:rFonts w:ascii="Palatino Linotype" w:eastAsia="Times New Roman" w:hAnsi="Palatino Linotype" w:cs="Segoe UI Light"/>
          <w:color w:val="000000" w:themeColor="text1"/>
          <w:sz w:val="24"/>
          <w:szCs w:val="24"/>
        </w:rPr>
        <w:t>Tarım Kredi Kooperatifleri’nden,</w:t>
      </w:r>
      <w:r w:rsidR="00676F6C" w:rsidRPr="00676F6C">
        <w:rPr>
          <w:rFonts w:ascii="Palatino Linotype" w:hAnsi="Palatino Linotype" w:cs="Segoe UI Light"/>
          <w:sz w:val="24"/>
          <w:szCs w:val="24"/>
        </w:rPr>
        <w:t xml:space="preserve"> </w:t>
      </w:r>
      <w:r w:rsidRPr="00676F6C">
        <w:rPr>
          <w:rFonts w:ascii="Palatino Linotype" w:hAnsi="Palatino Linotype" w:cs="Segoe UI Light"/>
          <w:sz w:val="24"/>
          <w:szCs w:val="24"/>
        </w:rPr>
        <w:t>yüklenicilerimizden ve iş ortaklarımızdan gelen yazılı, sözlü ve dijital bildirimler,</w:t>
      </w:r>
      <w:r w:rsidRPr="00676F6C">
        <w:rPr>
          <w:rFonts w:ascii="Palatino Linotype" w:eastAsia="Times New Roman" w:hAnsi="Palatino Linotype" w:cs="Segoe UI Light"/>
          <w:color w:val="000000" w:themeColor="text1"/>
          <w:sz w:val="24"/>
          <w:szCs w:val="24"/>
        </w:rPr>
        <w:t xml:space="preserve"> çağrı merkezleri, yüz yüze veya diğer iletişim kanallarıyla görüşmeler, kamera sistemleri ve burada sayılanlarla sınırlı olmamak üzere sözlü, yazılı veya elektronik kanallar aracılığı ile açık rızanız ya da kanunda öngörülen diğer veri işleme şartları kapsamında toplanmaktadır.</w:t>
      </w:r>
    </w:p>
    <w:p w:rsidR="00B66613" w:rsidRPr="00676F6C" w:rsidRDefault="00B66613" w:rsidP="00676F6C">
      <w:pPr>
        <w:spacing w:before="120" w:after="120" w:line="240" w:lineRule="auto"/>
        <w:ind w:left="357" w:firstLine="3"/>
        <w:jc w:val="both"/>
        <w:rPr>
          <w:rFonts w:ascii="Palatino Linotype" w:eastAsia="Times New Roman" w:hAnsi="Palatino Linotype" w:cs="Segoe UI Light"/>
          <w:color w:val="000000" w:themeColor="text1"/>
          <w:sz w:val="24"/>
          <w:szCs w:val="24"/>
        </w:rPr>
      </w:pPr>
      <w:r w:rsidRPr="00676F6C">
        <w:rPr>
          <w:rFonts w:ascii="Palatino Linotype" w:eastAsia="Times New Roman" w:hAnsi="Palatino Linotype" w:cs="Segoe UI Light"/>
          <w:color w:val="000000" w:themeColor="text1"/>
          <w:sz w:val="24"/>
          <w:szCs w:val="24"/>
        </w:rPr>
        <w:t xml:space="preserve">Bu bilgiler, ticari ve idari faaliyetlerimizin yasalar çerçevesinde sunulabilmesi ve bu kapsamda </w:t>
      </w:r>
      <w:bookmarkStart w:id="0" w:name="_GoBack"/>
      <w:proofErr w:type="spellStart"/>
      <w:r w:rsidR="003E006E" w:rsidRPr="00676F6C">
        <w:rPr>
          <w:rFonts w:ascii="Palatino Linotype" w:eastAsia="Times New Roman" w:hAnsi="Palatino Linotype" w:cs="Segoe UI Light"/>
          <w:color w:val="000000" w:themeColor="text1"/>
          <w:sz w:val="24"/>
          <w:szCs w:val="24"/>
        </w:rPr>
        <w:t>GÜBRETAŞ</w:t>
      </w:r>
      <w:bookmarkEnd w:id="0"/>
      <w:r w:rsidRPr="00676F6C">
        <w:rPr>
          <w:rFonts w:ascii="Palatino Linotype" w:eastAsia="Times New Roman" w:hAnsi="Palatino Linotype" w:cs="Segoe UI Light"/>
          <w:color w:val="000000" w:themeColor="text1"/>
          <w:sz w:val="24"/>
          <w:szCs w:val="24"/>
        </w:rPr>
        <w:t>’ın</w:t>
      </w:r>
      <w:proofErr w:type="spellEnd"/>
      <w:r w:rsidRPr="00676F6C">
        <w:rPr>
          <w:rFonts w:ascii="Palatino Linotype" w:eastAsia="Times New Roman" w:hAnsi="Palatino Linotype" w:cs="Segoe UI Light"/>
          <w:color w:val="000000" w:themeColor="text1"/>
          <w:sz w:val="24"/>
          <w:szCs w:val="24"/>
        </w:rPr>
        <w:t xml:space="preserve"> ticari hayatını sürdürebilmesi ve yasalardan doğan mesuliyetlerini eksiksiz ve doğru bir şekilde yerine getirebilmesi amaçlarıyla</w:t>
      </w:r>
      <w:r w:rsidR="00676F6C" w:rsidRPr="00676F6C">
        <w:rPr>
          <w:rFonts w:ascii="Palatino Linotype" w:eastAsia="Times New Roman" w:hAnsi="Palatino Linotype" w:cs="Segoe UI Light"/>
          <w:color w:val="000000" w:themeColor="text1"/>
          <w:sz w:val="24"/>
          <w:szCs w:val="24"/>
        </w:rPr>
        <w:t>, 6698 sayılı kanunun 5. maddesinde yer alan veri işleme şartlarına dayanarak ve bu şartlara uygun şekilde işlenmektedir.</w:t>
      </w:r>
    </w:p>
    <w:p w:rsidR="00B66613" w:rsidRPr="00676F6C" w:rsidRDefault="00B66613" w:rsidP="00676F6C">
      <w:pPr>
        <w:spacing w:before="120" w:after="120" w:line="240" w:lineRule="auto"/>
        <w:rPr>
          <w:rFonts w:ascii="Palatino Linotype" w:eastAsia="Times New Roman" w:hAnsi="Palatino Linotype" w:cs="Segoe UI Light"/>
          <w:color w:val="000000" w:themeColor="text1"/>
          <w:sz w:val="24"/>
          <w:szCs w:val="24"/>
        </w:rPr>
      </w:pPr>
    </w:p>
    <w:p w:rsidR="00B66613" w:rsidRPr="00676F6C" w:rsidRDefault="00B66613" w:rsidP="00676F6C">
      <w:pPr>
        <w:numPr>
          <w:ilvl w:val="0"/>
          <w:numId w:val="2"/>
        </w:numPr>
        <w:spacing w:before="120" w:after="120" w:line="240" w:lineRule="auto"/>
        <w:contextualSpacing/>
        <w:jc w:val="both"/>
        <w:rPr>
          <w:rFonts w:ascii="Palatino Linotype" w:hAnsi="Palatino Linotype" w:cs="Segoe UI Light"/>
          <w:b/>
          <w:color w:val="C00000"/>
          <w:sz w:val="24"/>
          <w:szCs w:val="24"/>
        </w:rPr>
      </w:pPr>
      <w:r w:rsidRPr="00676F6C">
        <w:rPr>
          <w:rFonts w:ascii="Palatino Linotype" w:hAnsi="Palatino Linotype" w:cs="Segoe UI Light"/>
          <w:b/>
          <w:color w:val="C00000"/>
          <w:sz w:val="24"/>
          <w:szCs w:val="24"/>
        </w:rPr>
        <w:t>İLGİLİ KİŞİLERİN 11. MADDEDE BELİRTİLEN HAKLARI</w:t>
      </w:r>
    </w:p>
    <w:p w:rsidR="00B66613" w:rsidRPr="00676F6C" w:rsidRDefault="00B66613" w:rsidP="00676F6C">
      <w:pPr>
        <w:spacing w:before="120" w:after="120" w:line="240" w:lineRule="auto"/>
        <w:ind w:left="720"/>
        <w:contextualSpacing/>
        <w:rPr>
          <w:rFonts w:ascii="Palatino Linotype" w:hAnsi="Palatino Linotype" w:cs="Segoe UI Light"/>
          <w:b/>
          <w:color w:val="C00000"/>
          <w:sz w:val="24"/>
          <w:szCs w:val="24"/>
        </w:rPr>
      </w:pPr>
    </w:p>
    <w:p w:rsidR="00B66613" w:rsidRPr="00676F6C" w:rsidRDefault="00B66613" w:rsidP="00676F6C">
      <w:pPr>
        <w:spacing w:before="120" w:after="120" w:line="240" w:lineRule="auto"/>
        <w:ind w:left="360"/>
        <w:jc w:val="both"/>
        <w:rPr>
          <w:rFonts w:ascii="Palatino Linotype" w:hAnsi="Palatino Linotype" w:cs="Segoe UI Light"/>
          <w:sz w:val="24"/>
          <w:szCs w:val="24"/>
        </w:rPr>
      </w:pPr>
      <w:r w:rsidRPr="00676F6C">
        <w:rPr>
          <w:rFonts w:ascii="Palatino Linotype" w:hAnsi="Palatino Linotype" w:cs="Segoe UI Light"/>
          <w:sz w:val="24"/>
          <w:szCs w:val="24"/>
        </w:rPr>
        <w:t>6698 sayılı Kanunun 11. maddesi gereğince her ilgili kişi; Şirketimizin yukarıda belirtilen adresine</w:t>
      </w:r>
      <w:r w:rsidRPr="00676F6C">
        <w:rPr>
          <w:rFonts w:ascii="Palatino Linotype" w:hAnsi="Palatino Linotype" w:cs="Segoe UI Light"/>
          <w:color w:val="FF0000"/>
          <w:sz w:val="24"/>
          <w:szCs w:val="24"/>
        </w:rPr>
        <w:t xml:space="preserve"> </w:t>
      </w:r>
      <w:r w:rsidRPr="00676F6C">
        <w:rPr>
          <w:rFonts w:ascii="Palatino Linotype" w:hAnsi="Palatino Linotype" w:cs="Segoe UI Light"/>
          <w:sz w:val="24"/>
          <w:szCs w:val="24"/>
        </w:rPr>
        <w:t>noter aracılığıyla göndereceği ihtarname ile veya kimlik ibraz ederek şahsen başvuru yöntemiyle başvuruda bulunarak;</w:t>
      </w:r>
    </w:p>
    <w:p w:rsidR="00B66613" w:rsidRPr="00676F6C" w:rsidRDefault="00B66613" w:rsidP="00676F6C">
      <w:pPr>
        <w:spacing w:before="120" w:after="120" w:line="240" w:lineRule="auto"/>
        <w:ind w:firstLine="360"/>
        <w:rPr>
          <w:rFonts w:ascii="Palatino Linotype" w:hAnsi="Palatino Linotype" w:cs="Segoe UI Light"/>
          <w:sz w:val="24"/>
          <w:szCs w:val="24"/>
        </w:rPr>
      </w:pPr>
      <w:r w:rsidRPr="00676F6C">
        <w:rPr>
          <w:rFonts w:ascii="Palatino Linotype" w:hAnsi="Palatino Linotype" w:cs="Segoe UI Light"/>
          <w:sz w:val="24"/>
          <w:szCs w:val="24"/>
        </w:rPr>
        <w:t xml:space="preserve">a) Kişisel veri işlenip işlenmediğini öğrenme, </w:t>
      </w:r>
    </w:p>
    <w:p w:rsidR="00B66613" w:rsidRPr="00676F6C" w:rsidRDefault="00B66613" w:rsidP="00676F6C">
      <w:pPr>
        <w:spacing w:before="120" w:after="120" w:line="240" w:lineRule="auto"/>
        <w:ind w:firstLine="360"/>
        <w:rPr>
          <w:rFonts w:ascii="Palatino Linotype" w:hAnsi="Palatino Linotype" w:cs="Segoe UI Light"/>
          <w:sz w:val="24"/>
          <w:szCs w:val="24"/>
        </w:rPr>
      </w:pPr>
      <w:r w:rsidRPr="00676F6C">
        <w:rPr>
          <w:rFonts w:ascii="Palatino Linotype" w:hAnsi="Palatino Linotype" w:cs="Segoe UI Light"/>
          <w:sz w:val="24"/>
          <w:szCs w:val="24"/>
        </w:rPr>
        <w:t xml:space="preserve">b) Kişisel verileri işlenmişse buna ilişkin bilgi talep etme, </w:t>
      </w:r>
    </w:p>
    <w:p w:rsidR="00B66613" w:rsidRPr="00676F6C" w:rsidRDefault="00B66613" w:rsidP="00676F6C">
      <w:pPr>
        <w:spacing w:before="120" w:after="120" w:line="240" w:lineRule="auto"/>
        <w:ind w:left="360"/>
        <w:rPr>
          <w:rFonts w:ascii="Palatino Linotype" w:hAnsi="Palatino Linotype" w:cs="Segoe UI Light"/>
          <w:sz w:val="24"/>
          <w:szCs w:val="24"/>
        </w:rPr>
      </w:pPr>
      <w:r w:rsidRPr="00676F6C">
        <w:rPr>
          <w:rFonts w:ascii="Palatino Linotype" w:hAnsi="Palatino Linotype" w:cs="Segoe UI Light"/>
          <w:sz w:val="24"/>
          <w:szCs w:val="24"/>
        </w:rPr>
        <w:lastRenderedPageBreak/>
        <w:t xml:space="preserve">c) Kişisel verilerin işlenme amacını ve bunların amacına uygun kullanılıp kullanılmadığını öğrenme, </w:t>
      </w:r>
    </w:p>
    <w:p w:rsidR="00B66613" w:rsidRPr="00676F6C" w:rsidRDefault="00B66613" w:rsidP="00676F6C">
      <w:pPr>
        <w:spacing w:before="120" w:after="120" w:line="240" w:lineRule="auto"/>
        <w:ind w:left="360"/>
        <w:rPr>
          <w:rFonts w:ascii="Palatino Linotype" w:hAnsi="Palatino Linotype" w:cs="Segoe UI Light"/>
          <w:sz w:val="24"/>
          <w:szCs w:val="24"/>
        </w:rPr>
      </w:pPr>
      <w:r w:rsidRPr="00676F6C">
        <w:rPr>
          <w:rFonts w:ascii="Palatino Linotype" w:hAnsi="Palatino Linotype" w:cs="Segoe UI Light"/>
          <w:sz w:val="24"/>
          <w:szCs w:val="24"/>
        </w:rPr>
        <w:t xml:space="preserve">ç) Yurt içinde veya yurt dışında kişisel verilerin aktarıldığı üçüncü kişileri bilme, </w:t>
      </w:r>
    </w:p>
    <w:p w:rsidR="00B66613" w:rsidRPr="00676F6C" w:rsidRDefault="00B66613" w:rsidP="00676F6C">
      <w:pPr>
        <w:spacing w:before="120" w:after="120" w:line="240" w:lineRule="auto"/>
        <w:ind w:left="360"/>
        <w:rPr>
          <w:rFonts w:ascii="Palatino Linotype" w:hAnsi="Palatino Linotype" w:cs="Segoe UI Light"/>
          <w:sz w:val="24"/>
          <w:szCs w:val="24"/>
        </w:rPr>
      </w:pPr>
      <w:r w:rsidRPr="00676F6C">
        <w:rPr>
          <w:rFonts w:ascii="Palatino Linotype" w:hAnsi="Palatino Linotype" w:cs="Segoe UI Light"/>
          <w:sz w:val="24"/>
          <w:szCs w:val="24"/>
        </w:rPr>
        <w:t xml:space="preserve">d) Kişisel verilerin eksik veya yanlış işlenmiş olması hâlinde bunların düzeltilmesini isteme, </w:t>
      </w:r>
    </w:p>
    <w:p w:rsidR="00B66613" w:rsidRPr="00676F6C" w:rsidRDefault="00B66613" w:rsidP="00676F6C">
      <w:pPr>
        <w:spacing w:before="120" w:after="120" w:line="240" w:lineRule="auto"/>
        <w:ind w:left="360"/>
        <w:rPr>
          <w:rFonts w:ascii="Palatino Linotype" w:hAnsi="Palatino Linotype" w:cs="Segoe UI Light"/>
          <w:sz w:val="24"/>
          <w:szCs w:val="24"/>
        </w:rPr>
      </w:pPr>
      <w:r w:rsidRPr="00676F6C">
        <w:rPr>
          <w:rFonts w:ascii="Palatino Linotype" w:hAnsi="Palatino Linotype" w:cs="Segoe UI Light"/>
          <w:sz w:val="24"/>
          <w:szCs w:val="24"/>
        </w:rPr>
        <w:t xml:space="preserve">e) 6698 sayılı Kanun’un 7. maddesinde öngörülen şartlar çerçevesinde kişisel verilerin silinmesini veya yok edilmesini isteme, </w:t>
      </w:r>
    </w:p>
    <w:p w:rsidR="00B66613" w:rsidRPr="00676F6C" w:rsidRDefault="00B66613" w:rsidP="00676F6C">
      <w:pPr>
        <w:spacing w:before="120" w:after="120" w:line="240" w:lineRule="auto"/>
        <w:ind w:left="360"/>
        <w:rPr>
          <w:rFonts w:ascii="Palatino Linotype" w:hAnsi="Palatino Linotype" w:cs="Segoe UI Light"/>
          <w:sz w:val="24"/>
          <w:szCs w:val="24"/>
        </w:rPr>
      </w:pPr>
      <w:r w:rsidRPr="00676F6C">
        <w:rPr>
          <w:rFonts w:ascii="Palatino Linotype" w:hAnsi="Palatino Linotype" w:cs="Segoe UI Light"/>
          <w:sz w:val="24"/>
          <w:szCs w:val="24"/>
        </w:rPr>
        <w:t xml:space="preserve">f) (d) ve (e) bentleri uyarınca yapılan işlemlerin, kişisel verilerin aktarıldığı üçüncü kişilere bildirilmesini isteme, </w:t>
      </w:r>
    </w:p>
    <w:p w:rsidR="00B66613" w:rsidRPr="00676F6C" w:rsidRDefault="00B66613" w:rsidP="00676F6C">
      <w:pPr>
        <w:spacing w:before="120" w:after="120" w:line="240" w:lineRule="auto"/>
        <w:ind w:left="360"/>
        <w:rPr>
          <w:rFonts w:ascii="Palatino Linotype" w:hAnsi="Palatino Linotype" w:cs="Segoe UI Light"/>
          <w:sz w:val="24"/>
          <w:szCs w:val="24"/>
        </w:rPr>
      </w:pPr>
      <w:r w:rsidRPr="00676F6C">
        <w:rPr>
          <w:rFonts w:ascii="Palatino Linotype" w:hAnsi="Palatino Linotype" w:cs="Segoe UI Light"/>
          <w:sz w:val="24"/>
          <w:szCs w:val="24"/>
        </w:rPr>
        <w:t xml:space="preserve">g) İşlenen verilerin münhasıran otomatik sistemler vasıtasıyla analiz edilmesi suretiyle kişinin kendisi aleyhine bir sonucun ortaya çıkmasına itiraz etme, </w:t>
      </w:r>
    </w:p>
    <w:p w:rsidR="00B66613" w:rsidRPr="00676F6C" w:rsidRDefault="00B66613" w:rsidP="00676F6C">
      <w:pPr>
        <w:spacing w:before="120" w:after="120" w:line="240" w:lineRule="auto"/>
        <w:ind w:left="360"/>
        <w:rPr>
          <w:rFonts w:ascii="Palatino Linotype" w:hAnsi="Palatino Linotype" w:cs="Segoe UI Light"/>
          <w:sz w:val="24"/>
          <w:szCs w:val="24"/>
        </w:rPr>
      </w:pPr>
      <w:r w:rsidRPr="00676F6C">
        <w:rPr>
          <w:rFonts w:ascii="Palatino Linotype" w:hAnsi="Palatino Linotype" w:cs="Segoe UI Light"/>
          <w:sz w:val="24"/>
          <w:szCs w:val="24"/>
        </w:rPr>
        <w:t xml:space="preserve">ğ) Kişisel verilerin kanuna aykırı olarak işlenmesi sebebiyle zarara uğraması hâlinde zararın giderilmesini talep etme, </w:t>
      </w:r>
    </w:p>
    <w:p w:rsidR="00B66613" w:rsidRPr="00676F6C" w:rsidRDefault="00B66613" w:rsidP="00676F6C">
      <w:pPr>
        <w:spacing w:before="120" w:after="120" w:line="240" w:lineRule="auto"/>
        <w:ind w:firstLine="360"/>
        <w:rPr>
          <w:rFonts w:ascii="Palatino Linotype" w:hAnsi="Palatino Linotype" w:cs="Segoe UI Light"/>
          <w:b/>
          <w:sz w:val="24"/>
          <w:szCs w:val="24"/>
        </w:rPr>
      </w:pPr>
      <w:r w:rsidRPr="00676F6C">
        <w:rPr>
          <w:rFonts w:ascii="Palatino Linotype" w:hAnsi="Palatino Linotype" w:cs="Segoe UI Light"/>
          <w:sz w:val="24"/>
          <w:szCs w:val="24"/>
        </w:rPr>
        <w:t>haklarına sahiptir.</w:t>
      </w:r>
    </w:p>
    <w:p w:rsidR="00B66613" w:rsidRPr="00676F6C" w:rsidRDefault="00B66613" w:rsidP="00676F6C">
      <w:pPr>
        <w:spacing w:before="120" w:after="120" w:line="240" w:lineRule="auto"/>
        <w:ind w:left="360"/>
        <w:jc w:val="both"/>
        <w:rPr>
          <w:rFonts w:ascii="Palatino Linotype" w:eastAsia="Times New Roman" w:hAnsi="Palatino Linotype" w:cs="Segoe UI Light"/>
          <w:sz w:val="24"/>
          <w:szCs w:val="24"/>
        </w:rPr>
      </w:pPr>
      <w:r w:rsidRPr="00676F6C">
        <w:rPr>
          <w:rFonts w:ascii="Palatino Linotype" w:hAnsi="Palatino Linotype" w:cs="Segoe UI Light"/>
          <w:sz w:val="24"/>
          <w:szCs w:val="24"/>
        </w:rPr>
        <w:t>Yukarıda belirtilen hakların kullanılacağı iletişim başvuru kanallarımız ve yöntem, internet sitemizde veri sorumlusuna başvuru formunda ayrıntılarıyla düzenlenmiştir. Tarafımıza iletilen başvurular, talebin niteliğine göre talebin Şirketimize ulaştığı tarihten itibaren en geç 30 (otuz) gün içerisinde yanıtlandırılmaktadır.</w:t>
      </w:r>
      <w:r w:rsidRPr="00676F6C">
        <w:rPr>
          <w:rFonts w:ascii="Palatino Linotype" w:eastAsia="Times New Roman" w:hAnsi="Palatino Linotype" w:cs="Segoe UI Light"/>
          <w:sz w:val="24"/>
          <w:szCs w:val="24"/>
        </w:rPr>
        <w:t xml:space="preserve"> Değerlendirme ve karar verme işleminin ayrıca bir maliyeti gerektirmesi durumunda Kişisel Verileri Koruma Kurulu tarafından belirlenen tarifedeki ücret esas alınacaktır.</w:t>
      </w:r>
    </w:p>
    <w:p w:rsidR="00B66613" w:rsidRPr="00676F6C" w:rsidRDefault="00B66613" w:rsidP="00676F6C">
      <w:pPr>
        <w:spacing w:before="120" w:after="120" w:line="240" w:lineRule="auto"/>
        <w:ind w:left="360"/>
        <w:rPr>
          <w:rFonts w:ascii="Palatino Linotype" w:eastAsia="Times New Roman" w:hAnsi="Palatino Linotype" w:cs="Segoe UI Light"/>
          <w:sz w:val="24"/>
          <w:szCs w:val="24"/>
        </w:rPr>
      </w:pPr>
      <w:r w:rsidRPr="00676F6C">
        <w:rPr>
          <w:rFonts w:ascii="Palatino Linotype" w:eastAsia="Times New Roman" w:hAnsi="Palatino Linotype" w:cs="Segoe UI Light"/>
          <w:sz w:val="24"/>
          <w:szCs w:val="24"/>
        </w:rPr>
        <w:t xml:space="preserve">Genel aydınlatma metnimize </w:t>
      </w:r>
      <w:r w:rsidRPr="00676F6C">
        <w:rPr>
          <w:rFonts w:ascii="Palatino Linotype" w:hAnsi="Palatino Linotype"/>
          <w:sz w:val="24"/>
          <w:szCs w:val="24"/>
        </w:rPr>
        <w:t>http://www.gubretas.com.tr</w:t>
      </w:r>
      <w:r w:rsidRPr="00676F6C">
        <w:rPr>
          <w:rFonts w:ascii="Palatino Linotype" w:eastAsia="Times New Roman" w:hAnsi="Palatino Linotype" w:cs="Segoe UI Light"/>
          <w:sz w:val="24"/>
          <w:szCs w:val="24"/>
        </w:rPr>
        <w:t xml:space="preserve"> internet adresimizden ulaşabilirsiniz.</w:t>
      </w:r>
    </w:p>
    <w:p w:rsidR="00B66613" w:rsidRPr="00676F6C" w:rsidRDefault="00B66613" w:rsidP="00676F6C">
      <w:pPr>
        <w:spacing w:before="120" w:after="120" w:line="240" w:lineRule="auto"/>
        <w:ind w:left="1068"/>
        <w:jc w:val="center"/>
        <w:rPr>
          <w:rFonts w:ascii="Palatino Linotype" w:eastAsia="Times New Roman" w:hAnsi="Palatino Linotype" w:cs="Segoe UI Light"/>
          <w:b/>
          <w:color w:val="000000" w:themeColor="text1"/>
          <w:sz w:val="24"/>
          <w:szCs w:val="24"/>
        </w:rPr>
      </w:pPr>
    </w:p>
    <w:p w:rsidR="00B66613" w:rsidRPr="00676F6C" w:rsidRDefault="00B66613" w:rsidP="00676F6C">
      <w:pPr>
        <w:spacing w:before="120" w:after="120" w:line="240" w:lineRule="auto"/>
        <w:ind w:left="1068"/>
        <w:jc w:val="center"/>
        <w:rPr>
          <w:rFonts w:ascii="Palatino Linotype" w:hAnsi="Palatino Linotype"/>
          <w:b/>
          <w:sz w:val="24"/>
          <w:szCs w:val="24"/>
        </w:rPr>
      </w:pPr>
      <w:r w:rsidRPr="00676F6C">
        <w:rPr>
          <w:rFonts w:ascii="Palatino Linotype" w:eastAsia="Times New Roman" w:hAnsi="Palatino Linotype" w:cs="Segoe UI Light"/>
          <w:b/>
          <w:color w:val="000000" w:themeColor="text1"/>
          <w:sz w:val="24"/>
          <w:szCs w:val="24"/>
        </w:rPr>
        <w:t>GÜBRETAŞ</w:t>
      </w:r>
    </w:p>
    <w:p w:rsidR="00B66613" w:rsidRPr="00676F6C" w:rsidRDefault="00B66613" w:rsidP="00676F6C">
      <w:pPr>
        <w:spacing w:before="120" w:after="120" w:line="240" w:lineRule="auto"/>
        <w:rPr>
          <w:rFonts w:ascii="Palatino Linotype" w:hAnsi="Palatino Linotype"/>
          <w:b/>
          <w:bCs/>
          <w:color w:val="1F3864" w:themeColor="accent1" w:themeShade="80"/>
          <w:sz w:val="24"/>
          <w:szCs w:val="24"/>
        </w:rPr>
      </w:pPr>
    </w:p>
    <w:sectPr w:rsidR="00B66613" w:rsidRPr="00676F6C">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071" w:rsidRDefault="00633071" w:rsidP="00B66613">
      <w:pPr>
        <w:spacing w:after="0" w:line="240" w:lineRule="auto"/>
      </w:pPr>
      <w:r>
        <w:separator/>
      </w:r>
    </w:p>
  </w:endnote>
  <w:endnote w:type="continuationSeparator" w:id="0">
    <w:p w:rsidR="00633071" w:rsidRDefault="00633071" w:rsidP="00B66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Light">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071" w:rsidRDefault="00633071" w:rsidP="00B66613">
      <w:pPr>
        <w:spacing w:after="0" w:line="240" w:lineRule="auto"/>
      </w:pPr>
      <w:r>
        <w:separator/>
      </w:r>
    </w:p>
  </w:footnote>
  <w:footnote w:type="continuationSeparator" w:id="0">
    <w:p w:rsidR="00633071" w:rsidRDefault="00633071" w:rsidP="00B66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613" w:rsidRDefault="00B66613">
    <w:pPr>
      <w:pStyle w:val="stBilgi"/>
    </w:pPr>
    <w:r>
      <w:t xml:space="preserve">                                        </w:t>
    </w:r>
    <w:r w:rsidR="00D801CB">
      <w:t xml:space="preserve">       </w:t>
    </w:r>
    <w:r>
      <w:t xml:space="preserve"> </w:t>
    </w:r>
    <w:r>
      <w:rPr>
        <w:noProof/>
        <w:lang w:eastAsia="tr-TR"/>
      </w:rPr>
      <w:drawing>
        <wp:inline distT="0" distB="0" distL="0" distR="0" wp14:anchorId="5201255D" wp14:editId="1103487D">
          <wp:extent cx="2447925" cy="45794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9187" cy="4637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4F8"/>
    <w:multiLevelType w:val="hybridMultilevel"/>
    <w:tmpl w:val="A1D87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8837BA6"/>
    <w:multiLevelType w:val="hybridMultilevel"/>
    <w:tmpl w:val="F946A2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13"/>
    <w:rsid w:val="001E397E"/>
    <w:rsid w:val="0020383D"/>
    <w:rsid w:val="002D18E8"/>
    <w:rsid w:val="002F2394"/>
    <w:rsid w:val="003E006E"/>
    <w:rsid w:val="004B3E5F"/>
    <w:rsid w:val="00561C30"/>
    <w:rsid w:val="00633071"/>
    <w:rsid w:val="00676F6C"/>
    <w:rsid w:val="008F5040"/>
    <w:rsid w:val="009877F8"/>
    <w:rsid w:val="009E195C"/>
    <w:rsid w:val="00A40737"/>
    <w:rsid w:val="00A54D4D"/>
    <w:rsid w:val="00AE24DF"/>
    <w:rsid w:val="00B66613"/>
    <w:rsid w:val="00C326AD"/>
    <w:rsid w:val="00D71943"/>
    <w:rsid w:val="00D749B3"/>
    <w:rsid w:val="00D801CB"/>
    <w:rsid w:val="00E90B3C"/>
    <w:rsid w:val="00E9222F"/>
    <w:rsid w:val="00EF48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E55F2"/>
  <w15:chartTrackingRefBased/>
  <w15:docId w15:val="{BCDC14E1-30D6-4009-A040-DC39F9C4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autoRedefine/>
    <w:uiPriority w:val="9"/>
    <w:qFormat/>
    <w:rsid w:val="00B66613"/>
    <w:pPr>
      <w:spacing w:before="120" w:after="120" w:line="240" w:lineRule="auto"/>
      <w:jc w:val="center"/>
      <w:outlineLvl w:val="3"/>
    </w:pPr>
    <w:rPr>
      <w:rFonts w:ascii="Palatino Linotype" w:eastAsia="Times New Roman" w:hAnsi="Palatino Linotype" w:cs="Times New Roman"/>
      <w:b/>
      <w:bCs/>
      <w:noProof/>
      <w:color w:val="1F3864" w:themeColor="accent1" w:themeShade="8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6661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6613"/>
  </w:style>
  <w:style w:type="paragraph" w:styleId="AltBilgi">
    <w:name w:val="footer"/>
    <w:basedOn w:val="Normal"/>
    <w:link w:val="AltBilgiChar"/>
    <w:uiPriority w:val="99"/>
    <w:unhideWhenUsed/>
    <w:rsid w:val="00B666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6613"/>
  </w:style>
  <w:style w:type="character" w:customStyle="1" w:styleId="Balk4Char">
    <w:name w:val="Başlık 4 Char"/>
    <w:basedOn w:val="VarsaylanParagrafYazTipi"/>
    <w:link w:val="Balk4"/>
    <w:uiPriority w:val="9"/>
    <w:rsid w:val="00B66613"/>
    <w:rPr>
      <w:rFonts w:ascii="Palatino Linotype" w:eastAsia="Times New Roman" w:hAnsi="Palatino Linotype" w:cs="Times New Roman"/>
      <w:b/>
      <w:bCs/>
      <w:noProof/>
      <w:color w:val="1F3864" w:themeColor="accent1" w:themeShade="8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63.43:84/Declaration/EditCategory/17?c=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0.6.63.43:84/Declaration/EditCategory/17?c=1" TargetMode="External"/><Relationship Id="rId12" Type="http://schemas.openxmlformats.org/officeDocument/2006/relationships/hyperlink" Target="http://10.6.63.43:84/Declaration/EditCategory/17?c=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6.63.43:84/Declaration/EditCategory/17?c=1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10.6.63.43:84/Declaration/EditCategory/17?c=10" TargetMode="External"/><Relationship Id="rId4" Type="http://schemas.openxmlformats.org/officeDocument/2006/relationships/webSettings" Target="webSettings.xml"/><Relationship Id="rId9" Type="http://schemas.openxmlformats.org/officeDocument/2006/relationships/hyperlink" Target="http://10.6.63.43:84/Declaration/EditCategory/17?c=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4694</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Nesibe ÖNDER</dc:creator>
  <cp:keywords/>
  <dc:description/>
  <cp:lastModifiedBy>Mahmut KÖSE</cp:lastModifiedBy>
  <cp:revision>2</cp:revision>
  <dcterms:created xsi:type="dcterms:W3CDTF">2020-04-14T15:01:00Z</dcterms:created>
  <dcterms:modified xsi:type="dcterms:W3CDTF">2020-04-14T15:01:00Z</dcterms:modified>
</cp:coreProperties>
</file>